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708"/>
        <w:gridCol w:w="1971"/>
        <w:gridCol w:w="467"/>
        <w:gridCol w:w="1282"/>
        <w:gridCol w:w="447"/>
        <w:gridCol w:w="404"/>
        <w:gridCol w:w="2167"/>
      </w:tblGrid>
      <w:tr w:rsidR="0017223A" w:rsidRPr="00082FBA" w14:paraId="5AF273A6" w14:textId="77777777" w:rsidTr="00082FBA">
        <w:trPr>
          <w:tblCellSpacing w:w="14" w:type="dxa"/>
          <w:jc w:val="center"/>
        </w:trPr>
        <w:tc>
          <w:tcPr>
            <w:tcW w:w="9100" w:type="dxa"/>
            <w:gridSpan w:val="8"/>
            <w:shd w:val="clear" w:color="auto" w:fill="D9D9D9" w:themeFill="background1" w:themeFillShade="D9"/>
          </w:tcPr>
          <w:p w14:paraId="44325BA4" w14:textId="7F965A6B" w:rsidR="0017223A" w:rsidRPr="00082FBA" w:rsidRDefault="00082FBA" w:rsidP="00C73C68">
            <w:pPr>
              <w:spacing w:before="120" w:after="120"/>
              <w:rPr>
                <w:b/>
                <w:sz w:val="20"/>
                <w:szCs w:val="20"/>
              </w:rPr>
            </w:pPr>
            <w:r w:rsidRPr="00082FBA">
              <w:rPr>
                <w:b/>
                <w:noProof/>
                <w:lang w:eastAsia="en-NZ"/>
              </w:rPr>
              <w:drawing>
                <wp:anchor distT="0" distB="0" distL="114300" distR="114300" simplePos="0" relativeHeight="251662336" behindDoc="0" locked="0" layoutInCell="1" allowOverlap="1" wp14:anchorId="2BCE26A6" wp14:editId="1EAD8539">
                  <wp:simplePos x="0" y="0"/>
                  <wp:positionH relativeFrom="column">
                    <wp:posOffset>-103505</wp:posOffset>
                  </wp:positionH>
                  <wp:positionV relativeFrom="paragraph">
                    <wp:posOffset>-827601</wp:posOffset>
                  </wp:positionV>
                  <wp:extent cx="1262380" cy="5886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2069" t="19133" r="10345" b="19052"/>
                          <a:stretch/>
                        </pic:blipFill>
                        <pic:spPr bwMode="auto">
                          <a:xfrm>
                            <a:off x="0" y="0"/>
                            <a:ext cx="1262380" cy="588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7223A" w:rsidRPr="00082FBA">
              <w:rPr>
                <w:b/>
                <w:noProof/>
                <w:lang w:eastAsia="en-NZ"/>
              </w:rPr>
              <w:drawing>
                <wp:anchor distT="0" distB="0" distL="114300" distR="114300" simplePos="0" relativeHeight="251661312" behindDoc="1" locked="0" layoutInCell="1" allowOverlap="1" wp14:anchorId="01DCAA29" wp14:editId="0978A131">
                  <wp:simplePos x="0" y="0"/>
                  <wp:positionH relativeFrom="column">
                    <wp:posOffset>4447784</wp:posOffset>
                  </wp:positionH>
                  <wp:positionV relativeFrom="paragraph">
                    <wp:posOffset>-941852</wp:posOffset>
                  </wp:positionV>
                  <wp:extent cx="1306489" cy="743819"/>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AS_new Small.jpg"/>
                          <pic:cNvPicPr/>
                        </pic:nvPicPr>
                        <pic:blipFill>
                          <a:blip r:embed="rId9">
                            <a:extLst>
                              <a:ext uri="{28A0092B-C50C-407E-A947-70E740481C1C}">
                                <a14:useLocalDpi xmlns:a14="http://schemas.microsoft.com/office/drawing/2010/main" val="0"/>
                              </a:ext>
                            </a:extLst>
                          </a:blip>
                          <a:stretch>
                            <a:fillRect/>
                          </a:stretch>
                        </pic:blipFill>
                        <pic:spPr>
                          <a:xfrm>
                            <a:off x="0" y="0"/>
                            <a:ext cx="1309723" cy="745660"/>
                          </a:xfrm>
                          <a:prstGeom prst="rect">
                            <a:avLst/>
                          </a:prstGeom>
                        </pic:spPr>
                      </pic:pic>
                    </a:graphicData>
                  </a:graphic>
                  <wp14:sizeRelH relativeFrom="page">
                    <wp14:pctWidth>0</wp14:pctWidth>
                  </wp14:sizeRelH>
                  <wp14:sizeRelV relativeFrom="page">
                    <wp14:pctHeight>0</wp14:pctHeight>
                  </wp14:sizeRelV>
                </wp:anchor>
              </w:drawing>
            </w:r>
            <w:r w:rsidRPr="00082FBA">
              <w:rPr>
                <w:b/>
                <w:sz w:val="20"/>
                <w:szCs w:val="20"/>
              </w:rPr>
              <w:t xml:space="preserve">APPLICATION FOR </w:t>
            </w:r>
            <w:r w:rsidR="00C73C68">
              <w:rPr>
                <w:b/>
                <w:sz w:val="20"/>
                <w:szCs w:val="20"/>
              </w:rPr>
              <w:t>D</w:t>
            </w:r>
            <w:r w:rsidRPr="00082FBA">
              <w:rPr>
                <w:b/>
                <w:sz w:val="20"/>
                <w:szCs w:val="20"/>
              </w:rPr>
              <w:t xml:space="preserve">ON HOUCHEN </w:t>
            </w:r>
            <w:r w:rsidRPr="006D40DF">
              <w:rPr>
                <w:b/>
                <w:sz w:val="20"/>
                <w:szCs w:val="20"/>
              </w:rPr>
              <w:t>SCH</w:t>
            </w:r>
            <w:r w:rsidR="00C73C68" w:rsidRPr="006D40DF">
              <w:rPr>
                <w:b/>
                <w:sz w:val="20"/>
                <w:szCs w:val="20"/>
              </w:rPr>
              <w:t>O</w:t>
            </w:r>
            <w:r w:rsidRPr="006D40DF">
              <w:rPr>
                <w:b/>
                <w:sz w:val="20"/>
                <w:szCs w:val="20"/>
              </w:rPr>
              <w:t>L</w:t>
            </w:r>
            <w:r w:rsidR="00C73C68" w:rsidRPr="006D40DF">
              <w:rPr>
                <w:b/>
                <w:sz w:val="20"/>
                <w:szCs w:val="20"/>
              </w:rPr>
              <w:t>A</w:t>
            </w:r>
            <w:r w:rsidRPr="006D40DF">
              <w:rPr>
                <w:b/>
                <w:sz w:val="20"/>
                <w:szCs w:val="20"/>
              </w:rPr>
              <w:t>RSHIP</w:t>
            </w:r>
            <w:r w:rsidR="0095210E" w:rsidRPr="006D40DF">
              <w:rPr>
                <w:b/>
                <w:sz w:val="20"/>
                <w:szCs w:val="20"/>
              </w:rPr>
              <w:t xml:space="preserve"> 202</w:t>
            </w:r>
            <w:r w:rsidR="006D40DF" w:rsidRPr="006D40DF">
              <w:rPr>
                <w:b/>
                <w:sz w:val="20"/>
                <w:szCs w:val="20"/>
              </w:rPr>
              <w:t>5</w:t>
            </w:r>
          </w:p>
        </w:tc>
      </w:tr>
      <w:tr w:rsidR="0017223A" w14:paraId="48352402" w14:textId="77777777" w:rsidTr="00082FBA">
        <w:trPr>
          <w:tblCellSpacing w:w="14" w:type="dxa"/>
          <w:jc w:val="center"/>
        </w:trPr>
        <w:tc>
          <w:tcPr>
            <w:tcW w:w="1668" w:type="dxa"/>
            <w:shd w:val="clear" w:color="auto" w:fill="E2EFD9" w:themeFill="accent6" w:themeFillTint="33"/>
          </w:tcPr>
          <w:p w14:paraId="224B95AD" w14:textId="77777777" w:rsidR="00E7785C" w:rsidRPr="0017223A" w:rsidRDefault="00E7785C" w:rsidP="00832C29">
            <w:pPr>
              <w:spacing w:before="80" w:after="80"/>
              <w:rPr>
                <w:b/>
                <w:sz w:val="20"/>
                <w:szCs w:val="20"/>
              </w:rPr>
            </w:pPr>
            <w:r w:rsidRPr="0017223A">
              <w:rPr>
                <w:b/>
                <w:sz w:val="20"/>
                <w:szCs w:val="20"/>
              </w:rPr>
              <w:t xml:space="preserve">First Name(s) </w:t>
            </w:r>
          </w:p>
        </w:tc>
        <w:tc>
          <w:tcPr>
            <w:tcW w:w="3118" w:type="dxa"/>
            <w:gridSpan w:val="3"/>
            <w:shd w:val="clear" w:color="auto" w:fill="F2F2F2" w:themeFill="background1" w:themeFillShade="F2"/>
          </w:tcPr>
          <w:p w14:paraId="48B9D6AE" w14:textId="77777777" w:rsidR="00E7785C" w:rsidRPr="0017223A" w:rsidRDefault="00E7785C" w:rsidP="00832C29">
            <w:pPr>
              <w:spacing w:before="80" w:after="80"/>
              <w:rPr>
                <w:sz w:val="20"/>
                <w:szCs w:val="20"/>
              </w:rPr>
            </w:pPr>
            <w:r w:rsidRPr="0017223A">
              <w:rPr>
                <w:sz w:val="20"/>
                <w:szCs w:val="20"/>
              </w:rPr>
              <w:t xml:space="preserve">                 </w:t>
            </w:r>
          </w:p>
        </w:tc>
        <w:tc>
          <w:tcPr>
            <w:tcW w:w="1701" w:type="dxa"/>
            <w:gridSpan w:val="2"/>
            <w:shd w:val="clear" w:color="auto" w:fill="E2EFD9" w:themeFill="accent6" w:themeFillTint="33"/>
          </w:tcPr>
          <w:p w14:paraId="1C6D99F8" w14:textId="77777777" w:rsidR="00E7785C" w:rsidRPr="0017223A" w:rsidRDefault="00E7785C" w:rsidP="00832C29">
            <w:pPr>
              <w:spacing w:before="80" w:after="80"/>
              <w:rPr>
                <w:b/>
                <w:sz w:val="20"/>
                <w:szCs w:val="20"/>
              </w:rPr>
            </w:pPr>
            <w:r w:rsidRPr="0017223A">
              <w:rPr>
                <w:b/>
                <w:sz w:val="20"/>
                <w:szCs w:val="20"/>
              </w:rPr>
              <w:t>Last Name</w:t>
            </w:r>
          </w:p>
        </w:tc>
        <w:tc>
          <w:tcPr>
            <w:tcW w:w="2529" w:type="dxa"/>
            <w:gridSpan w:val="2"/>
            <w:shd w:val="clear" w:color="auto" w:fill="F2F2F2" w:themeFill="background1" w:themeFillShade="F2"/>
          </w:tcPr>
          <w:p w14:paraId="33B880E2" w14:textId="77777777" w:rsidR="00E7785C" w:rsidRPr="0017223A" w:rsidRDefault="00E7785C" w:rsidP="00832C29">
            <w:pPr>
              <w:spacing w:before="80" w:after="80"/>
              <w:rPr>
                <w:sz w:val="20"/>
                <w:szCs w:val="20"/>
              </w:rPr>
            </w:pPr>
          </w:p>
        </w:tc>
      </w:tr>
      <w:tr w:rsidR="0017223A" w14:paraId="48423601" w14:textId="77777777" w:rsidTr="00082FBA">
        <w:trPr>
          <w:tblCellSpacing w:w="14" w:type="dxa"/>
          <w:jc w:val="center"/>
        </w:trPr>
        <w:tc>
          <w:tcPr>
            <w:tcW w:w="1668" w:type="dxa"/>
            <w:shd w:val="clear" w:color="auto" w:fill="E2EFD9" w:themeFill="accent6" w:themeFillTint="33"/>
          </w:tcPr>
          <w:p w14:paraId="39B34CA0" w14:textId="77777777" w:rsidR="00E7785C" w:rsidRPr="0017223A" w:rsidRDefault="00E7785C" w:rsidP="00832C29">
            <w:pPr>
              <w:spacing w:before="80" w:after="80"/>
              <w:rPr>
                <w:b/>
                <w:sz w:val="20"/>
                <w:szCs w:val="20"/>
              </w:rPr>
            </w:pPr>
            <w:r w:rsidRPr="0017223A">
              <w:rPr>
                <w:b/>
                <w:sz w:val="20"/>
                <w:szCs w:val="20"/>
              </w:rPr>
              <w:t xml:space="preserve">Address                 </w:t>
            </w:r>
          </w:p>
        </w:tc>
        <w:tc>
          <w:tcPr>
            <w:tcW w:w="3118" w:type="dxa"/>
            <w:gridSpan w:val="3"/>
            <w:shd w:val="clear" w:color="auto" w:fill="F2F2F2" w:themeFill="background1" w:themeFillShade="F2"/>
          </w:tcPr>
          <w:p w14:paraId="2E8F5F2E" w14:textId="77777777" w:rsidR="00E7785C" w:rsidRPr="0017223A" w:rsidRDefault="00E7785C" w:rsidP="00832C29">
            <w:pPr>
              <w:spacing w:before="80" w:after="80"/>
              <w:rPr>
                <w:sz w:val="20"/>
                <w:szCs w:val="20"/>
              </w:rPr>
            </w:pPr>
          </w:p>
        </w:tc>
        <w:tc>
          <w:tcPr>
            <w:tcW w:w="1701" w:type="dxa"/>
            <w:gridSpan w:val="2"/>
            <w:shd w:val="clear" w:color="auto" w:fill="E2EFD9" w:themeFill="accent6" w:themeFillTint="33"/>
          </w:tcPr>
          <w:p w14:paraId="4D43455F" w14:textId="77777777" w:rsidR="00E7785C" w:rsidRPr="0017223A" w:rsidRDefault="00E7785C" w:rsidP="00832C29">
            <w:pPr>
              <w:spacing w:before="80" w:after="80"/>
              <w:rPr>
                <w:b/>
                <w:sz w:val="20"/>
                <w:szCs w:val="20"/>
              </w:rPr>
            </w:pPr>
            <w:r w:rsidRPr="0017223A">
              <w:rPr>
                <w:b/>
                <w:sz w:val="20"/>
                <w:szCs w:val="20"/>
              </w:rPr>
              <w:t>Phone Number</w:t>
            </w:r>
          </w:p>
        </w:tc>
        <w:tc>
          <w:tcPr>
            <w:tcW w:w="2529" w:type="dxa"/>
            <w:gridSpan w:val="2"/>
            <w:shd w:val="clear" w:color="auto" w:fill="F2F2F2" w:themeFill="background1" w:themeFillShade="F2"/>
          </w:tcPr>
          <w:p w14:paraId="28C9294D" w14:textId="77777777" w:rsidR="00E7785C" w:rsidRPr="0017223A" w:rsidRDefault="00E7785C" w:rsidP="00832C29">
            <w:pPr>
              <w:spacing w:before="80" w:after="80"/>
              <w:rPr>
                <w:sz w:val="20"/>
                <w:szCs w:val="20"/>
              </w:rPr>
            </w:pPr>
          </w:p>
        </w:tc>
      </w:tr>
      <w:tr w:rsidR="0017223A" w14:paraId="414E840D" w14:textId="77777777" w:rsidTr="00082FBA">
        <w:trPr>
          <w:trHeight w:val="507"/>
          <w:tblCellSpacing w:w="14" w:type="dxa"/>
          <w:jc w:val="center"/>
        </w:trPr>
        <w:tc>
          <w:tcPr>
            <w:tcW w:w="1668" w:type="dxa"/>
            <w:shd w:val="clear" w:color="auto" w:fill="E2EFD9" w:themeFill="accent6" w:themeFillTint="33"/>
          </w:tcPr>
          <w:p w14:paraId="2F1EA5B2" w14:textId="77777777" w:rsidR="00E7785C" w:rsidRPr="0017223A" w:rsidRDefault="00E7785C" w:rsidP="00832C29">
            <w:pPr>
              <w:spacing w:before="80" w:after="80"/>
              <w:rPr>
                <w:b/>
                <w:sz w:val="20"/>
                <w:szCs w:val="20"/>
              </w:rPr>
            </w:pPr>
            <w:r w:rsidRPr="0017223A">
              <w:rPr>
                <w:b/>
                <w:sz w:val="20"/>
                <w:szCs w:val="20"/>
              </w:rPr>
              <w:t>Email</w:t>
            </w:r>
          </w:p>
        </w:tc>
        <w:tc>
          <w:tcPr>
            <w:tcW w:w="3118" w:type="dxa"/>
            <w:gridSpan w:val="3"/>
            <w:shd w:val="clear" w:color="auto" w:fill="F2F2F2" w:themeFill="background1" w:themeFillShade="F2"/>
          </w:tcPr>
          <w:p w14:paraId="45C775A1" w14:textId="77777777" w:rsidR="00E7785C" w:rsidRPr="0017223A" w:rsidRDefault="00E7785C" w:rsidP="00832C29">
            <w:pPr>
              <w:spacing w:before="80" w:after="80"/>
              <w:rPr>
                <w:sz w:val="20"/>
                <w:szCs w:val="20"/>
              </w:rPr>
            </w:pPr>
          </w:p>
        </w:tc>
        <w:tc>
          <w:tcPr>
            <w:tcW w:w="1701" w:type="dxa"/>
            <w:gridSpan w:val="2"/>
            <w:shd w:val="clear" w:color="auto" w:fill="E2EFD9" w:themeFill="accent6" w:themeFillTint="33"/>
          </w:tcPr>
          <w:p w14:paraId="0FF884C6" w14:textId="77777777" w:rsidR="00E7785C" w:rsidRPr="0017223A" w:rsidRDefault="00E7785C" w:rsidP="00832C29">
            <w:pPr>
              <w:spacing w:before="80" w:after="80"/>
              <w:rPr>
                <w:b/>
                <w:sz w:val="20"/>
                <w:szCs w:val="20"/>
              </w:rPr>
            </w:pPr>
            <w:r w:rsidRPr="0017223A">
              <w:rPr>
                <w:b/>
                <w:sz w:val="20"/>
                <w:szCs w:val="20"/>
              </w:rPr>
              <w:t>Date of Birth</w:t>
            </w:r>
          </w:p>
        </w:tc>
        <w:tc>
          <w:tcPr>
            <w:tcW w:w="2529" w:type="dxa"/>
            <w:gridSpan w:val="2"/>
            <w:shd w:val="clear" w:color="auto" w:fill="F2F2F2" w:themeFill="background1" w:themeFillShade="F2"/>
          </w:tcPr>
          <w:p w14:paraId="4C0A46E4" w14:textId="77777777" w:rsidR="00E7785C" w:rsidRPr="0017223A" w:rsidRDefault="00E7785C" w:rsidP="00832C29">
            <w:pPr>
              <w:spacing w:before="80" w:after="80"/>
              <w:rPr>
                <w:sz w:val="20"/>
                <w:szCs w:val="20"/>
              </w:rPr>
            </w:pPr>
          </w:p>
        </w:tc>
      </w:tr>
      <w:tr w:rsidR="003F3240" w14:paraId="6A64C00E" w14:textId="77777777" w:rsidTr="00082FBA">
        <w:trPr>
          <w:trHeight w:val="454"/>
          <w:tblCellSpacing w:w="14" w:type="dxa"/>
          <w:jc w:val="center"/>
        </w:trPr>
        <w:tc>
          <w:tcPr>
            <w:tcW w:w="4347" w:type="dxa"/>
            <w:gridSpan w:val="3"/>
            <w:shd w:val="clear" w:color="auto" w:fill="E2EFD9" w:themeFill="accent6" w:themeFillTint="33"/>
          </w:tcPr>
          <w:p w14:paraId="7C2CBDC9" w14:textId="77777777" w:rsidR="003F3240" w:rsidRPr="0017223A" w:rsidRDefault="00E7785C" w:rsidP="00832C29">
            <w:pPr>
              <w:spacing w:before="80" w:after="80"/>
              <w:rPr>
                <w:b/>
                <w:sz w:val="20"/>
                <w:szCs w:val="20"/>
              </w:rPr>
            </w:pPr>
            <w:r w:rsidRPr="0017223A">
              <w:rPr>
                <w:b/>
                <w:sz w:val="20"/>
                <w:szCs w:val="20"/>
              </w:rPr>
              <w:t>Employer (CEAS member firm)</w:t>
            </w:r>
          </w:p>
        </w:tc>
        <w:tc>
          <w:tcPr>
            <w:tcW w:w="4725" w:type="dxa"/>
            <w:gridSpan w:val="5"/>
            <w:shd w:val="clear" w:color="auto" w:fill="F2F2F2" w:themeFill="background1" w:themeFillShade="F2"/>
          </w:tcPr>
          <w:p w14:paraId="5B79CAC5" w14:textId="77777777" w:rsidR="003F3240" w:rsidRPr="0017223A" w:rsidRDefault="003F3240" w:rsidP="00832C29">
            <w:pPr>
              <w:spacing w:before="80" w:after="80"/>
              <w:rPr>
                <w:sz w:val="20"/>
                <w:szCs w:val="20"/>
              </w:rPr>
            </w:pPr>
          </w:p>
        </w:tc>
      </w:tr>
      <w:tr w:rsidR="003F3240" w14:paraId="555EBD7F" w14:textId="77777777" w:rsidTr="00082FBA">
        <w:trPr>
          <w:trHeight w:val="70"/>
          <w:tblCellSpacing w:w="14" w:type="dxa"/>
          <w:jc w:val="center"/>
        </w:trPr>
        <w:tc>
          <w:tcPr>
            <w:tcW w:w="9100" w:type="dxa"/>
            <w:gridSpan w:val="8"/>
            <w:shd w:val="clear" w:color="auto" w:fill="auto"/>
          </w:tcPr>
          <w:p w14:paraId="3628C6C8" w14:textId="77777777" w:rsidR="003F3240" w:rsidRPr="00832C29" w:rsidRDefault="003F3240" w:rsidP="003F3240">
            <w:pPr>
              <w:rPr>
                <w:sz w:val="16"/>
                <w:szCs w:val="16"/>
              </w:rPr>
            </w:pPr>
          </w:p>
        </w:tc>
      </w:tr>
      <w:tr w:rsidR="003F3240" w14:paraId="202AADF9" w14:textId="77777777" w:rsidTr="00082FBA">
        <w:trPr>
          <w:trHeight w:val="359"/>
          <w:tblCellSpacing w:w="14" w:type="dxa"/>
          <w:jc w:val="center"/>
        </w:trPr>
        <w:tc>
          <w:tcPr>
            <w:tcW w:w="4347" w:type="dxa"/>
            <w:gridSpan w:val="3"/>
            <w:shd w:val="clear" w:color="auto" w:fill="E2EFD9" w:themeFill="accent6" w:themeFillTint="33"/>
          </w:tcPr>
          <w:p w14:paraId="2E989EFC" w14:textId="77777777" w:rsidR="003F3240" w:rsidRPr="0017223A" w:rsidRDefault="003F3240" w:rsidP="00832C29">
            <w:pPr>
              <w:spacing w:before="80" w:after="80"/>
              <w:rPr>
                <w:b/>
                <w:sz w:val="20"/>
                <w:szCs w:val="20"/>
              </w:rPr>
            </w:pPr>
            <w:r w:rsidRPr="0017223A">
              <w:rPr>
                <w:b/>
                <w:sz w:val="20"/>
                <w:szCs w:val="20"/>
              </w:rPr>
              <w:t>Sponsor</w:t>
            </w:r>
            <w:r w:rsidR="00E7785C" w:rsidRPr="0017223A">
              <w:rPr>
                <w:b/>
                <w:sz w:val="20"/>
                <w:szCs w:val="20"/>
              </w:rPr>
              <w:t xml:space="preserve"> Name</w:t>
            </w:r>
            <w:r w:rsidRPr="0017223A">
              <w:rPr>
                <w:b/>
                <w:sz w:val="20"/>
                <w:szCs w:val="20"/>
              </w:rPr>
              <w:t xml:space="preserve"> (Principal of same member firm)</w:t>
            </w:r>
          </w:p>
        </w:tc>
        <w:tc>
          <w:tcPr>
            <w:tcW w:w="4725" w:type="dxa"/>
            <w:gridSpan w:val="5"/>
            <w:shd w:val="clear" w:color="auto" w:fill="F2F2F2" w:themeFill="background1" w:themeFillShade="F2"/>
          </w:tcPr>
          <w:p w14:paraId="3017E7F7" w14:textId="77777777" w:rsidR="003F3240" w:rsidRPr="0017223A" w:rsidRDefault="003F3240" w:rsidP="00832C29">
            <w:pPr>
              <w:spacing w:before="80" w:after="80"/>
              <w:rPr>
                <w:sz w:val="20"/>
                <w:szCs w:val="20"/>
              </w:rPr>
            </w:pPr>
          </w:p>
        </w:tc>
      </w:tr>
      <w:tr w:rsidR="00F14B9A" w14:paraId="0FB01463" w14:textId="77777777" w:rsidTr="00082FBA">
        <w:trPr>
          <w:trHeight w:val="359"/>
          <w:tblCellSpacing w:w="14" w:type="dxa"/>
          <w:jc w:val="center"/>
        </w:trPr>
        <w:tc>
          <w:tcPr>
            <w:tcW w:w="1668" w:type="dxa"/>
            <w:shd w:val="clear" w:color="auto" w:fill="E2EFD9" w:themeFill="accent6" w:themeFillTint="33"/>
          </w:tcPr>
          <w:p w14:paraId="2060E8A0" w14:textId="77777777" w:rsidR="003F3240" w:rsidRPr="0017223A" w:rsidRDefault="003F3240" w:rsidP="00832C29">
            <w:pPr>
              <w:spacing w:before="80" w:after="80"/>
              <w:rPr>
                <w:b/>
                <w:sz w:val="20"/>
                <w:szCs w:val="20"/>
              </w:rPr>
            </w:pPr>
            <w:r w:rsidRPr="0017223A">
              <w:rPr>
                <w:b/>
                <w:sz w:val="20"/>
                <w:szCs w:val="20"/>
              </w:rPr>
              <w:t>Email</w:t>
            </w:r>
          </w:p>
        </w:tc>
        <w:tc>
          <w:tcPr>
            <w:tcW w:w="3118" w:type="dxa"/>
            <w:gridSpan w:val="3"/>
            <w:shd w:val="clear" w:color="auto" w:fill="F2F2F2" w:themeFill="background1" w:themeFillShade="F2"/>
          </w:tcPr>
          <w:p w14:paraId="40C8FA52" w14:textId="77777777" w:rsidR="003F3240" w:rsidRPr="0017223A" w:rsidRDefault="003F3240" w:rsidP="00832C29">
            <w:pPr>
              <w:spacing w:before="80" w:after="80"/>
              <w:rPr>
                <w:sz w:val="20"/>
                <w:szCs w:val="20"/>
              </w:rPr>
            </w:pPr>
          </w:p>
        </w:tc>
        <w:tc>
          <w:tcPr>
            <w:tcW w:w="1701" w:type="dxa"/>
            <w:gridSpan w:val="2"/>
            <w:shd w:val="clear" w:color="auto" w:fill="E2EFD9" w:themeFill="accent6" w:themeFillTint="33"/>
          </w:tcPr>
          <w:p w14:paraId="7937FE77" w14:textId="77777777" w:rsidR="003F3240" w:rsidRPr="0017223A" w:rsidRDefault="003F3240" w:rsidP="00832C29">
            <w:pPr>
              <w:spacing w:before="80" w:after="80"/>
              <w:rPr>
                <w:b/>
                <w:sz w:val="20"/>
                <w:szCs w:val="20"/>
              </w:rPr>
            </w:pPr>
            <w:r w:rsidRPr="0017223A">
              <w:rPr>
                <w:b/>
                <w:sz w:val="20"/>
                <w:szCs w:val="20"/>
              </w:rPr>
              <w:t>Phone No.</w:t>
            </w:r>
          </w:p>
        </w:tc>
        <w:tc>
          <w:tcPr>
            <w:tcW w:w="2529" w:type="dxa"/>
            <w:gridSpan w:val="2"/>
            <w:shd w:val="clear" w:color="auto" w:fill="F2F2F2" w:themeFill="background1" w:themeFillShade="F2"/>
          </w:tcPr>
          <w:p w14:paraId="742A23E6" w14:textId="77777777" w:rsidR="003F3240" w:rsidRPr="0017223A" w:rsidRDefault="003F3240" w:rsidP="00832C29">
            <w:pPr>
              <w:spacing w:before="80" w:after="80"/>
              <w:rPr>
                <w:sz w:val="20"/>
                <w:szCs w:val="20"/>
              </w:rPr>
            </w:pPr>
          </w:p>
        </w:tc>
      </w:tr>
      <w:tr w:rsidR="003F3240" w14:paraId="459DC38D" w14:textId="77777777" w:rsidTr="00082FBA">
        <w:trPr>
          <w:trHeight w:val="359"/>
          <w:tblCellSpacing w:w="14" w:type="dxa"/>
          <w:jc w:val="center"/>
        </w:trPr>
        <w:tc>
          <w:tcPr>
            <w:tcW w:w="9100" w:type="dxa"/>
            <w:gridSpan w:val="8"/>
            <w:shd w:val="clear" w:color="auto" w:fill="F2F2F2" w:themeFill="background1" w:themeFillShade="F2"/>
          </w:tcPr>
          <w:p w14:paraId="710AC7BE" w14:textId="77777777" w:rsidR="003F3240" w:rsidRPr="00082FBA" w:rsidRDefault="003F3240" w:rsidP="00832C29">
            <w:pPr>
              <w:spacing w:before="40" w:after="40"/>
              <w:rPr>
                <w:i/>
                <w:sz w:val="18"/>
                <w:szCs w:val="18"/>
              </w:rPr>
            </w:pPr>
            <w:r w:rsidRPr="00082FBA">
              <w:rPr>
                <w:i/>
                <w:sz w:val="18"/>
                <w:szCs w:val="18"/>
              </w:rPr>
              <w:t>Not applicable if applicant is Principal</w:t>
            </w:r>
          </w:p>
        </w:tc>
      </w:tr>
      <w:tr w:rsidR="00E7785C" w14:paraId="21647724" w14:textId="77777777" w:rsidTr="00082FBA">
        <w:trPr>
          <w:trHeight w:val="70"/>
          <w:tblCellSpacing w:w="14" w:type="dxa"/>
          <w:jc w:val="center"/>
        </w:trPr>
        <w:tc>
          <w:tcPr>
            <w:tcW w:w="9100" w:type="dxa"/>
            <w:gridSpan w:val="8"/>
            <w:shd w:val="clear" w:color="auto" w:fill="auto"/>
          </w:tcPr>
          <w:p w14:paraId="5063D80E" w14:textId="77777777" w:rsidR="00E7785C" w:rsidRPr="00832C29" w:rsidRDefault="00E7785C" w:rsidP="00A02757">
            <w:pPr>
              <w:rPr>
                <w:sz w:val="16"/>
                <w:szCs w:val="16"/>
              </w:rPr>
            </w:pPr>
          </w:p>
        </w:tc>
      </w:tr>
      <w:tr w:rsidR="00E22DFD" w:rsidRPr="00E7785C" w14:paraId="4F45E622" w14:textId="77777777" w:rsidTr="00082FBA">
        <w:trPr>
          <w:tblCellSpacing w:w="14" w:type="dxa"/>
          <w:jc w:val="center"/>
        </w:trPr>
        <w:tc>
          <w:tcPr>
            <w:tcW w:w="9100" w:type="dxa"/>
            <w:gridSpan w:val="8"/>
            <w:shd w:val="clear" w:color="auto" w:fill="F2F2F2" w:themeFill="background1" w:themeFillShade="F2"/>
          </w:tcPr>
          <w:p w14:paraId="263B62B1" w14:textId="77777777" w:rsidR="00E22DFD" w:rsidRPr="0017223A" w:rsidRDefault="00E22DFD" w:rsidP="00832C29">
            <w:pPr>
              <w:spacing w:before="80" w:after="80"/>
              <w:rPr>
                <w:b/>
                <w:sz w:val="20"/>
                <w:szCs w:val="20"/>
              </w:rPr>
            </w:pPr>
            <w:r w:rsidRPr="0017223A">
              <w:rPr>
                <w:b/>
                <w:sz w:val="20"/>
                <w:szCs w:val="20"/>
              </w:rPr>
              <w:t>Please att</w:t>
            </w:r>
            <w:r w:rsidR="00C44D54" w:rsidRPr="0017223A">
              <w:rPr>
                <w:b/>
                <w:sz w:val="20"/>
                <w:szCs w:val="20"/>
              </w:rPr>
              <w:t xml:space="preserve">ach your current CV and </w:t>
            </w:r>
            <w:r w:rsidR="007474DE" w:rsidRPr="0017223A">
              <w:rPr>
                <w:b/>
                <w:sz w:val="20"/>
                <w:szCs w:val="20"/>
              </w:rPr>
              <w:t xml:space="preserve">proof of identity  </w:t>
            </w:r>
            <w:r w:rsidR="00534798" w:rsidRPr="0017223A">
              <w:rPr>
                <w:b/>
                <w:sz w:val="20"/>
                <w:szCs w:val="20"/>
              </w:rPr>
              <w:t>(</w:t>
            </w:r>
            <w:r w:rsidR="007474DE" w:rsidRPr="0017223A">
              <w:rPr>
                <w:b/>
                <w:sz w:val="20"/>
                <w:szCs w:val="20"/>
              </w:rPr>
              <w:t xml:space="preserve">for example </w:t>
            </w:r>
            <w:r w:rsidR="00534798" w:rsidRPr="0017223A">
              <w:rPr>
                <w:b/>
                <w:sz w:val="20"/>
                <w:szCs w:val="20"/>
              </w:rPr>
              <w:t xml:space="preserve">copy of a </w:t>
            </w:r>
            <w:r w:rsidR="007474DE" w:rsidRPr="0017223A">
              <w:rPr>
                <w:b/>
                <w:sz w:val="20"/>
                <w:szCs w:val="20"/>
              </w:rPr>
              <w:t xml:space="preserve">drivers licence or  </w:t>
            </w:r>
            <w:r w:rsidR="00C44D54" w:rsidRPr="0017223A">
              <w:rPr>
                <w:b/>
                <w:sz w:val="20"/>
                <w:szCs w:val="20"/>
              </w:rPr>
              <w:t>passport</w:t>
            </w:r>
            <w:r w:rsidR="00534798" w:rsidRPr="0017223A">
              <w:rPr>
                <w:b/>
                <w:sz w:val="20"/>
                <w:szCs w:val="20"/>
              </w:rPr>
              <w:t>)</w:t>
            </w:r>
            <w:r w:rsidRPr="0017223A">
              <w:rPr>
                <w:b/>
                <w:sz w:val="20"/>
                <w:szCs w:val="20"/>
              </w:rPr>
              <w:t xml:space="preserve">                                                                                </w:t>
            </w:r>
          </w:p>
        </w:tc>
      </w:tr>
      <w:tr w:rsidR="00E7785C" w14:paraId="0EDE1656" w14:textId="77777777" w:rsidTr="00082FBA">
        <w:trPr>
          <w:tblCellSpacing w:w="14" w:type="dxa"/>
          <w:jc w:val="center"/>
        </w:trPr>
        <w:tc>
          <w:tcPr>
            <w:tcW w:w="9100" w:type="dxa"/>
            <w:gridSpan w:val="8"/>
            <w:shd w:val="clear" w:color="auto" w:fill="E2EFD9" w:themeFill="accent6" w:themeFillTint="33"/>
          </w:tcPr>
          <w:p w14:paraId="479A8B48" w14:textId="77777777" w:rsidR="00E7785C" w:rsidRPr="0017223A" w:rsidRDefault="00E7785C" w:rsidP="00832C29">
            <w:pPr>
              <w:spacing w:before="80" w:after="80"/>
              <w:rPr>
                <w:sz w:val="20"/>
                <w:szCs w:val="20"/>
              </w:rPr>
            </w:pPr>
            <w:r w:rsidRPr="0017223A">
              <w:rPr>
                <w:sz w:val="20"/>
                <w:szCs w:val="20"/>
              </w:rPr>
              <w:t xml:space="preserve">Please provide a </w:t>
            </w:r>
            <w:r w:rsidRPr="0017223A">
              <w:rPr>
                <w:b/>
                <w:sz w:val="20"/>
                <w:szCs w:val="20"/>
              </w:rPr>
              <w:t>brief description</w:t>
            </w:r>
            <w:r w:rsidRPr="0017223A">
              <w:rPr>
                <w:sz w:val="20"/>
                <w:szCs w:val="20"/>
              </w:rPr>
              <w:t xml:space="preserve"> of the: </w:t>
            </w:r>
          </w:p>
        </w:tc>
      </w:tr>
      <w:tr w:rsidR="00E7785C" w14:paraId="4CD96291" w14:textId="77777777" w:rsidTr="00082FBA">
        <w:trPr>
          <w:tblCellSpacing w:w="14" w:type="dxa"/>
          <w:jc w:val="center"/>
        </w:trPr>
        <w:tc>
          <w:tcPr>
            <w:tcW w:w="9100" w:type="dxa"/>
            <w:gridSpan w:val="8"/>
            <w:shd w:val="clear" w:color="auto" w:fill="E2EFD9" w:themeFill="accent6" w:themeFillTint="33"/>
          </w:tcPr>
          <w:p w14:paraId="790B9829" w14:textId="77777777" w:rsidR="00E7785C" w:rsidRPr="0017223A" w:rsidRDefault="00E7785C" w:rsidP="00832C29">
            <w:pPr>
              <w:spacing w:before="80" w:after="80"/>
              <w:rPr>
                <w:sz w:val="20"/>
                <w:szCs w:val="20"/>
                <w:highlight w:val="yellow"/>
              </w:rPr>
            </w:pPr>
            <w:r w:rsidRPr="0017223A">
              <w:rPr>
                <w:b/>
                <w:sz w:val="20"/>
                <w:szCs w:val="20"/>
              </w:rPr>
              <w:t>Type of Activity</w:t>
            </w:r>
            <w:r w:rsidRPr="0017223A">
              <w:rPr>
                <w:sz w:val="20"/>
                <w:szCs w:val="20"/>
              </w:rPr>
              <w:t xml:space="preserve"> </w:t>
            </w:r>
            <w:r w:rsidR="009217B1" w:rsidRPr="0017223A">
              <w:rPr>
                <w:sz w:val="20"/>
                <w:szCs w:val="20"/>
              </w:rPr>
              <w:t xml:space="preserve"> </w:t>
            </w:r>
            <w:r w:rsidRPr="0017223A">
              <w:rPr>
                <w:sz w:val="20"/>
                <w:szCs w:val="20"/>
              </w:rPr>
              <w:t>(e.g. conference, workshop, short course, further education and details of the training, e.g. provider/institution, location, start and finish dates, duration, resulting qualification (if any).</w:t>
            </w:r>
          </w:p>
        </w:tc>
      </w:tr>
      <w:tr w:rsidR="00E7785C" w:rsidRPr="00082FBA" w14:paraId="0AF54C86" w14:textId="77777777" w:rsidTr="000C03CF">
        <w:trPr>
          <w:trHeight w:val="1198"/>
          <w:tblCellSpacing w:w="14" w:type="dxa"/>
          <w:jc w:val="center"/>
        </w:trPr>
        <w:tc>
          <w:tcPr>
            <w:tcW w:w="9100" w:type="dxa"/>
            <w:gridSpan w:val="8"/>
            <w:shd w:val="clear" w:color="auto" w:fill="F2F2F2" w:themeFill="background1" w:themeFillShade="F2"/>
          </w:tcPr>
          <w:p w14:paraId="4AA73050" w14:textId="77777777" w:rsidR="00E7785C" w:rsidRPr="00082FBA" w:rsidRDefault="00E7785C" w:rsidP="00A02757">
            <w:pPr>
              <w:spacing w:before="120" w:after="120"/>
              <w:rPr>
                <w:sz w:val="20"/>
                <w:szCs w:val="20"/>
              </w:rPr>
            </w:pPr>
          </w:p>
        </w:tc>
      </w:tr>
      <w:tr w:rsidR="00E7785C" w14:paraId="3DBBC90C" w14:textId="77777777" w:rsidTr="00082FBA">
        <w:trPr>
          <w:tblCellSpacing w:w="14" w:type="dxa"/>
          <w:jc w:val="center"/>
        </w:trPr>
        <w:tc>
          <w:tcPr>
            <w:tcW w:w="9100" w:type="dxa"/>
            <w:gridSpan w:val="8"/>
            <w:shd w:val="clear" w:color="auto" w:fill="E2EFD9" w:themeFill="accent6" w:themeFillTint="33"/>
          </w:tcPr>
          <w:p w14:paraId="7F8573E3" w14:textId="77777777" w:rsidR="00E7785C" w:rsidRPr="0017223A" w:rsidRDefault="00E7785C" w:rsidP="00832C29">
            <w:pPr>
              <w:spacing w:before="80" w:after="80"/>
              <w:rPr>
                <w:b/>
                <w:sz w:val="20"/>
                <w:szCs w:val="20"/>
              </w:rPr>
            </w:pPr>
            <w:r w:rsidRPr="0017223A">
              <w:rPr>
                <w:b/>
                <w:sz w:val="20"/>
                <w:szCs w:val="20"/>
              </w:rPr>
              <w:t xml:space="preserve">Reasons </w:t>
            </w:r>
            <w:r w:rsidR="009217B1" w:rsidRPr="0017223A">
              <w:rPr>
                <w:b/>
                <w:sz w:val="20"/>
                <w:szCs w:val="20"/>
              </w:rPr>
              <w:t>for the A</w:t>
            </w:r>
            <w:r w:rsidRPr="0017223A">
              <w:rPr>
                <w:b/>
                <w:sz w:val="20"/>
                <w:szCs w:val="20"/>
              </w:rPr>
              <w:t>ctivity, anticipated outcomes and benefits to the applicant and the member firm.</w:t>
            </w:r>
          </w:p>
        </w:tc>
      </w:tr>
      <w:tr w:rsidR="00E7785C" w14:paraId="2B993AF7" w14:textId="77777777" w:rsidTr="000C03CF">
        <w:trPr>
          <w:trHeight w:val="1236"/>
          <w:tblCellSpacing w:w="14" w:type="dxa"/>
          <w:jc w:val="center"/>
        </w:trPr>
        <w:tc>
          <w:tcPr>
            <w:tcW w:w="9100" w:type="dxa"/>
            <w:gridSpan w:val="8"/>
            <w:shd w:val="clear" w:color="auto" w:fill="F2F2F2" w:themeFill="background1" w:themeFillShade="F2"/>
          </w:tcPr>
          <w:p w14:paraId="681C9551" w14:textId="77777777" w:rsidR="00E7785C" w:rsidRPr="0017223A" w:rsidRDefault="00E7785C" w:rsidP="00A02757">
            <w:pPr>
              <w:spacing w:before="120" w:after="120"/>
              <w:rPr>
                <w:sz w:val="20"/>
                <w:szCs w:val="20"/>
              </w:rPr>
            </w:pPr>
          </w:p>
        </w:tc>
      </w:tr>
      <w:tr w:rsidR="00832C29" w14:paraId="0079F065" w14:textId="77777777" w:rsidTr="00082FBA">
        <w:trPr>
          <w:trHeight w:val="70"/>
          <w:tblCellSpacing w:w="14" w:type="dxa"/>
          <w:jc w:val="center"/>
        </w:trPr>
        <w:tc>
          <w:tcPr>
            <w:tcW w:w="9100" w:type="dxa"/>
            <w:gridSpan w:val="8"/>
            <w:shd w:val="clear" w:color="auto" w:fill="auto"/>
          </w:tcPr>
          <w:p w14:paraId="3077D6D8" w14:textId="77777777" w:rsidR="00832C29" w:rsidRPr="00832C29" w:rsidRDefault="00832C29" w:rsidP="00A02757">
            <w:pPr>
              <w:rPr>
                <w:sz w:val="16"/>
                <w:szCs w:val="16"/>
              </w:rPr>
            </w:pPr>
          </w:p>
        </w:tc>
      </w:tr>
      <w:tr w:rsidR="001C4E06" w14:paraId="538D0E96" w14:textId="77777777" w:rsidTr="00082FBA">
        <w:trPr>
          <w:tblCellSpacing w:w="14" w:type="dxa"/>
          <w:jc w:val="center"/>
        </w:trPr>
        <w:tc>
          <w:tcPr>
            <w:tcW w:w="9100" w:type="dxa"/>
            <w:gridSpan w:val="8"/>
            <w:shd w:val="clear" w:color="auto" w:fill="E2EFD9" w:themeFill="accent6" w:themeFillTint="33"/>
          </w:tcPr>
          <w:p w14:paraId="6107F096" w14:textId="77777777" w:rsidR="00606066" w:rsidRPr="0017223A" w:rsidRDefault="00606066" w:rsidP="00832C29">
            <w:pPr>
              <w:spacing w:before="80" w:after="80"/>
              <w:rPr>
                <w:b/>
                <w:sz w:val="20"/>
                <w:szCs w:val="20"/>
              </w:rPr>
            </w:pPr>
            <w:r w:rsidRPr="0017223A">
              <w:rPr>
                <w:b/>
                <w:sz w:val="20"/>
                <w:szCs w:val="20"/>
              </w:rPr>
              <w:t>Applicant:</w:t>
            </w:r>
          </w:p>
          <w:p w14:paraId="08A5968B" w14:textId="77777777" w:rsidR="00493FED" w:rsidRPr="0017223A" w:rsidRDefault="001C4E06" w:rsidP="00832C29">
            <w:pPr>
              <w:spacing w:before="80" w:after="80"/>
              <w:rPr>
                <w:sz w:val="20"/>
                <w:szCs w:val="20"/>
              </w:rPr>
            </w:pPr>
            <w:r w:rsidRPr="0017223A">
              <w:rPr>
                <w:sz w:val="20"/>
                <w:szCs w:val="20"/>
              </w:rPr>
              <w:t xml:space="preserve">I agree </w:t>
            </w:r>
            <w:r w:rsidR="00563283" w:rsidRPr="0017223A">
              <w:rPr>
                <w:sz w:val="20"/>
                <w:szCs w:val="20"/>
              </w:rPr>
              <w:t xml:space="preserve">to the Terms and Conditions of the Scholarship. I acknowledge and agree </w:t>
            </w:r>
            <w:r w:rsidRPr="0017223A">
              <w:rPr>
                <w:sz w:val="20"/>
                <w:szCs w:val="20"/>
              </w:rPr>
              <w:t>that CEAS may publish my name and name of my employer, photos and Scholarship details for promotional purposes should my application be successful</w:t>
            </w:r>
            <w:r w:rsidRPr="0017223A">
              <w:rPr>
                <w:i/>
                <w:sz w:val="20"/>
                <w:szCs w:val="20"/>
              </w:rPr>
              <w:t>.</w:t>
            </w:r>
          </w:p>
        </w:tc>
      </w:tr>
      <w:tr w:rsidR="00082FBA" w14:paraId="157B66C5" w14:textId="77777777" w:rsidTr="00082FBA">
        <w:trPr>
          <w:trHeight w:val="359"/>
          <w:tblCellSpacing w:w="14" w:type="dxa"/>
          <w:jc w:val="center"/>
        </w:trPr>
        <w:tc>
          <w:tcPr>
            <w:tcW w:w="2376" w:type="dxa"/>
            <w:gridSpan w:val="2"/>
            <w:shd w:val="clear" w:color="auto" w:fill="F2F2F2" w:themeFill="background1" w:themeFillShade="F2"/>
            <w:vAlign w:val="bottom"/>
          </w:tcPr>
          <w:p w14:paraId="65758441" w14:textId="77777777" w:rsidR="00832C29" w:rsidRPr="0017223A" w:rsidRDefault="00832C29" w:rsidP="00082FBA">
            <w:pPr>
              <w:spacing w:before="360" w:after="120"/>
              <w:rPr>
                <w:b/>
                <w:sz w:val="20"/>
                <w:szCs w:val="20"/>
              </w:rPr>
            </w:pPr>
            <w:r w:rsidRPr="0017223A">
              <w:rPr>
                <w:b/>
                <w:sz w:val="20"/>
                <w:szCs w:val="20"/>
              </w:rPr>
              <w:t>Applicants Signature</w:t>
            </w:r>
          </w:p>
        </w:tc>
        <w:tc>
          <w:tcPr>
            <w:tcW w:w="3692" w:type="dxa"/>
            <w:gridSpan w:val="3"/>
            <w:tcBorders>
              <w:bottom w:val="dotted" w:sz="4" w:space="0" w:color="auto"/>
            </w:tcBorders>
            <w:shd w:val="clear" w:color="auto" w:fill="F2F2F2" w:themeFill="background1" w:themeFillShade="F2"/>
            <w:vAlign w:val="bottom"/>
          </w:tcPr>
          <w:p w14:paraId="685FA3CD" w14:textId="77777777" w:rsidR="00832C29" w:rsidRPr="0017223A" w:rsidRDefault="00832C29" w:rsidP="00082FBA">
            <w:pPr>
              <w:spacing w:before="360" w:after="120"/>
              <w:rPr>
                <w:sz w:val="20"/>
                <w:szCs w:val="20"/>
              </w:rPr>
            </w:pPr>
          </w:p>
        </w:tc>
        <w:tc>
          <w:tcPr>
            <w:tcW w:w="823" w:type="dxa"/>
            <w:gridSpan w:val="2"/>
            <w:shd w:val="clear" w:color="auto" w:fill="F2F2F2" w:themeFill="background1" w:themeFillShade="F2"/>
            <w:vAlign w:val="bottom"/>
          </w:tcPr>
          <w:p w14:paraId="381BE8C8" w14:textId="77777777" w:rsidR="00832C29" w:rsidRPr="0017223A" w:rsidRDefault="00832C29" w:rsidP="00082FBA">
            <w:pPr>
              <w:spacing w:before="360" w:after="120"/>
              <w:rPr>
                <w:b/>
                <w:sz w:val="20"/>
                <w:szCs w:val="20"/>
              </w:rPr>
            </w:pPr>
            <w:r w:rsidRPr="0017223A">
              <w:rPr>
                <w:b/>
                <w:sz w:val="20"/>
                <w:szCs w:val="20"/>
              </w:rPr>
              <w:t>Date</w:t>
            </w:r>
          </w:p>
        </w:tc>
        <w:tc>
          <w:tcPr>
            <w:tcW w:w="2125" w:type="dxa"/>
            <w:tcBorders>
              <w:bottom w:val="dotted" w:sz="4" w:space="0" w:color="auto"/>
            </w:tcBorders>
            <w:shd w:val="clear" w:color="auto" w:fill="F2F2F2" w:themeFill="background1" w:themeFillShade="F2"/>
            <w:vAlign w:val="bottom"/>
          </w:tcPr>
          <w:p w14:paraId="21BE1D6B" w14:textId="77777777" w:rsidR="00832C29" w:rsidRPr="0017223A" w:rsidRDefault="00832C29" w:rsidP="00082FBA">
            <w:pPr>
              <w:spacing w:before="360" w:after="120"/>
              <w:rPr>
                <w:sz w:val="20"/>
                <w:szCs w:val="20"/>
              </w:rPr>
            </w:pPr>
          </w:p>
        </w:tc>
      </w:tr>
      <w:tr w:rsidR="00832C29" w14:paraId="4EE42FFD" w14:textId="77777777" w:rsidTr="000C03CF">
        <w:trPr>
          <w:trHeight w:val="70"/>
          <w:tblCellSpacing w:w="14" w:type="dxa"/>
          <w:jc w:val="center"/>
        </w:trPr>
        <w:tc>
          <w:tcPr>
            <w:tcW w:w="9100" w:type="dxa"/>
            <w:gridSpan w:val="8"/>
            <w:shd w:val="clear" w:color="auto" w:fill="auto"/>
          </w:tcPr>
          <w:p w14:paraId="3A223F53" w14:textId="77777777" w:rsidR="00832C29" w:rsidRPr="00082FBA" w:rsidRDefault="00832C29" w:rsidP="00A02757">
            <w:pPr>
              <w:rPr>
                <w:sz w:val="16"/>
                <w:szCs w:val="16"/>
              </w:rPr>
            </w:pPr>
          </w:p>
        </w:tc>
      </w:tr>
      <w:tr w:rsidR="00832C29" w14:paraId="250F14AC" w14:textId="77777777" w:rsidTr="00082FBA">
        <w:trPr>
          <w:tblCellSpacing w:w="14" w:type="dxa"/>
          <w:jc w:val="center"/>
        </w:trPr>
        <w:tc>
          <w:tcPr>
            <w:tcW w:w="9100" w:type="dxa"/>
            <w:gridSpan w:val="8"/>
            <w:shd w:val="clear" w:color="auto" w:fill="E2EFD9" w:themeFill="accent6" w:themeFillTint="33"/>
          </w:tcPr>
          <w:p w14:paraId="2311D8C6" w14:textId="77777777" w:rsidR="00832C29" w:rsidRPr="0017223A" w:rsidRDefault="00832C29" w:rsidP="00832C29">
            <w:pPr>
              <w:spacing w:before="80" w:after="80"/>
              <w:rPr>
                <w:b/>
                <w:sz w:val="20"/>
                <w:szCs w:val="20"/>
              </w:rPr>
            </w:pPr>
            <w:r w:rsidRPr="0017223A">
              <w:rPr>
                <w:b/>
                <w:sz w:val="20"/>
                <w:szCs w:val="20"/>
              </w:rPr>
              <w:t>Sponsor:</w:t>
            </w:r>
          </w:p>
          <w:p w14:paraId="7EB5F1ED" w14:textId="77777777" w:rsidR="00832C29" w:rsidRPr="0017223A" w:rsidRDefault="00832C29" w:rsidP="00832C29">
            <w:pPr>
              <w:spacing w:before="80" w:after="80"/>
              <w:rPr>
                <w:sz w:val="20"/>
                <w:szCs w:val="20"/>
              </w:rPr>
            </w:pPr>
            <w:r w:rsidRPr="0017223A">
              <w:rPr>
                <w:sz w:val="20"/>
                <w:szCs w:val="20"/>
              </w:rPr>
              <w:t>I recommend the Applicant for the Don Houchen Scholarship, and personally and on behalf of my firm agree that CEAS may publish my name, and name of my firm and photos for Scholarship promotional purposes should the application be successful</w:t>
            </w:r>
            <w:r w:rsidRPr="0017223A">
              <w:rPr>
                <w:b/>
                <w:sz w:val="20"/>
                <w:szCs w:val="20"/>
              </w:rPr>
              <w:t>.</w:t>
            </w:r>
          </w:p>
        </w:tc>
      </w:tr>
      <w:tr w:rsidR="00F14B9A" w14:paraId="46534814" w14:textId="77777777" w:rsidTr="00082FBA">
        <w:trPr>
          <w:trHeight w:val="359"/>
          <w:tblCellSpacing w:w="14" w:type="dxa"/>
          <w:jc w:val="center"/>
        </w:trPr>
        <w:tc>
          <w:tcPr>
            <w:tcW w:w="2376" w:type="dxa"/>
            <w:gridSpan w:val="2"/>
            <w:shd w:val="clear" w:color="auto" w:fill="F2F2F2" w:themeFill="background1" w:themeFillShade="F2"/>
            <w:vAlign w:val="bottom"/>
          </w:tcPr>
          <w:p w14:paraId="4E98E2D3" w14:textId="77777777" w:rsidR="00832C29" w:rsidRPr="0017223A" w:rsidRDefault="00832C29" w:rsidP="00082FBA">
            <w:pPr>
              <w:spacing w:before="360" w:after="120"/>
              <w:rPr>
                <w:b/>
                <w:sz w:val="20"/>
                <w:szCs w:val="20"/>
              </w:rPr>
            </w:pPr>
            <w:r w:rsidRPr="0017223A">
              <w:rPr>
                <w:b/>
                <w:sz w:val="20"/>
                <w:szCs w:val="20"/>
              </w:rPr>
              <w:t>Sponsors Signature</w:t>
            </w:r>
          </w:p>
        </w:tc>
        <w:tc>
          <w:tcPr>
            <w:tcW w:w="3692" w:type="dxa"/>
            <w:gridSpan w:val="3"/>
            <w:tcBorders>
              <w:bottom w:val="dotted" w:sz="4" w:space="0" w:color="auto"/>
            </w:tcBorders>
            <w:shd w:val="clear" w:color="auto" w:fill="F2F2F2" w:themeFill="background1" w:themeFillShade="F2"/>
            <w:vAlign w:val="bottom"/>
          </w:tcPr>
          <w:p w14:paraId="5A429869" w14:textId="77777777" w:rsidR="00832C29" w:rsidRPr="0017223A" w:rsidRDefault="00832C29" w:rsidP="00082FBA">
            <w:pPr>
              <w:spacing w:before="360" w:after="120"/>
              <w:rPr>
                <w:sz w:val="20"/>
                <w:szCs w:val="20"/>
              </w:rPr>
            </w:pPr>
          </w:p>
        </w:tc>
        <w:tc>
          <w:tcPr>
            <w:tcW w:w="823" w:type="dxa"/>
            <w:gridSpan w:val="2"/>
            <w:shd w:val="clear" w:color="auto" w:fill="F2F2F2" w:themeFill="background1" w:themeFillShade="F2"/>
            <w:vAlign w:val="bottom"/>
          </w:tcPr>
          <w:p w14:paraId="47DDD33A" w14:textId="77777777" w:rsidR="00832C29" w:rsidRPr="0017223A" w:rsidRDefault="00832C29" w:rsidP="00082FBA">
            <w:pPr>
              <w:spacing w:before="360" w:after="120"/>
              <w:rPr>
                <w:b/>
                <w:sz w:val="20"/>
                <w:szCs w:val="20"/>
              </w:rPr>
            </w:pPr>
            <w:r w:rsidRPr="0017223A">
              <w:rPr>
                <w:b/>
                <w:sz w:val="20"/>
                <w:szCs w:val="20"/>
              </w:rPr>
              <w:t>Date</w:t>
            </w:r>
          </w:p>
        </w:tc>
        <w:tc>
          <w:tcPr>
            <w:tcW w:w="2125" w:type="dxa"/>
            <w:tcBorders>
              <w:bottom w:val="dotted" w:sz="4" w:space="0" w:color="auto"/>
            </w:tcBorders>
            <w:shd w:val="clear" w:color="auto" w:fill="F2F2F2" w:themeFill="background1" w:themeFillShade="F2"/>
            <w:vAlign w:val="bottom"/>
          </w:tcPr>
          <w:p w14:paraId="23FD452B" w14:textId="77777777" w:rsidR="00832C29" w:rsidRPr="0017223A" w:rsidRDefault="00832C29" w:rsidP="00082FBA">
            <w:pPr>
              <w:spacing w:before="360" w:after="120"/>
              <w:rPr>
                <w:sz w:val="20"/>
                <w:szCs w:val="20"/>
              </w:rPr>
            </w:pPr>
          </w:p>
        </w:tc>
      </w:tr>
      <w:tr w:rsidR="0017223A" w14:paraId="37C4C143" w14:textId="77777777" w:rsidTr="00082FBA">
        <w:trPr>
          <w:trHeight w:val="359"/>
          <w:tblCellSpacing w:w="14" w:type="dxa"/>
          <w:jc w:val="center"/>
        </w:trPr>
        <w:tc>
          <w:tcPr>
            <w:tcW w:w="9100" w:type="dxa"/>
            <w:gridSpan w:val="8"/>
            <w:shd w:val="clear" w:color="auto" w:fill="F2F2F2" w:themeFill="background1" w:themeFillShade="F2"/>
          </w:tcPr>
          <w:p w14:paraId="04010FB8" w14:textId="77777777" w:rsidR="0017223A" w:rsidRPr="00082FBA" w:rsidRDefault="0017223A" w:rsidP="00A02757">
            <w:pPr>
              <w:spacing w:before="40" w:after="40"/>
              <w:rPr>
                <w:i/>
                <w:sz w:val="18"/>
                <w:szCs w:val="18"/>
              </w:rPr>
            </w:pPr>
            <w:r w:rsidRPr="00082FBA">
              <w:rPr>
                <w:i/>
                <w:sz w:val="18"/>
                <w:szCs w:val="18"/>
              </w:rPr>
              <w:t>Not applicable if applicant is Principal</w:t>
            </w:r>
          </w:p>
        </w:tc>
      </w:tr>
    </w:tbl>
    <w:p w14:paraId="123702C1" w14:textId="77777777" w:rsidR="00082FBA" w:rsidRDefault="00082FBA" w:rsidP="00E22DFD">
      <w:pPr>
        <w:sectPr w:rsidR="00082FBA" w:rsidSect="004402FD">
          <w:headerReference w:type="default" r:id="rId10"/>
          <w:footerReference w:type="default" r:id="rId11"/>
          <w:pgSz w:w="11906" w:h="16838" w:code="9"/>
          <w:pgMar w:top="567" w:right="1134" w:bottom="1134" w:left="1134" w:header="510" w:footer="510" w:gutter="0"/>
          <w:paperSrc w:first="7" w:other="7"/>
          <w:cols w:space="708"/>
          <w:docGrid w:linePitch="360"/>
        </w:sectPr>
      </w:pPr>
    </w:p>
    <w:p w14:paraId="637170AA" w14:textId="77777777" w:rsidR="00370835" w:rsidRPr="00370835" w:rsidRDefault="00370835" w:rsidP="00082FBA">
      <w:pPr>
        <w:rPr>
          <w:b/>
          <w:sz w:val="24"/>
          <w:szCs w:val="24"/>
        </w:rPr>
      </w:pPr>
      <w:r w:rsidRPr="00370835">
        <w:rPr>
          <w:b/>
          <w:sz w:val="24"/>
          <w:szCs w:val="24"/>
        </w:rPr>
        <w:lastRenderedPageBreak/>
        <w:t>TERMS &amp; CONDITIONS</w:t>
      </w:r>
    </w:p>
    <w:p w14:paraId="11FC1FB3" w14:textId="77777777" w:rsidR="00370835" w:rsidRPr="00370835" w:rsidRDefault="00370835" w:rsidP="00370835">
      <w:pPr>
        <w:pStyle w:val="ListParagraph"/>
        <w:numPr>
          <w:ilvl w:val="0"/>
          <w:numId w:val="14"/>
        </w:numPr>
        <w:rPr>
          <w:sz w:val="20"/>
          <w:szCs w:val="20"/>
        </w:rPr>
      </w:pPr>
      <w:r>
        <w:rPr>
          <w:sz w:val="20"/>
          <w:szCs w:val="20"/>
        </w:rPr>
        <w:t xml:space="preserve">The Scholarships shall be known as </w:t>
      </w:r>
      <w:r>
        <w:rPr>
          <w:b/>
          <w:sz w:val="20"/>
          <w:szCs w:val="20"/>
        </w:rPr>
        <w:t>The Don Houchen Scholarships.</w:t>
      </w:r>
    </w:p>
    <w:p w14:paraId="1058C5C3" w14:textId="77777777" w:rsidR="00370835" w:rsidRDefault="00370835" w:rsidP="00370835">
      <w:pPr>
        <w:pStyle w:val="ListParagraph"/>
        <w:numPr>
          <w:ilvl w:val="0"/>
          <w:numId w:val="14"/>
        </w:numPr>
        <w:rPr>
          <w:sz w:val="20"/>
          <w:szCs w:val="20"/>
        </w:rPr>
      </w:pPr>
      <w:r>
        <w:rPr>
          <w:sz w:val="20"/>
          <w:szCs w:val="20"/>
        </w:rPr>
        <w:t>One or more Scholarships may be awarded annually from a total scholarship fund of $25,000 per annum.  The scholarship is valid for one year but tenure may be extended in special circumstances up to a total of three years.</w:t>
      </w:r>
    </w:p>
    <w:p w14:paraId="38A77201" w14:textId="77777777" w:rsidR="00370835" w:rsidRDefault="00370835" w:rsidP="00370835">
      <w:pPr>
        <w:pStyle w:val="ListParagraph"/>
        <w:numPr>
          <w:ilvl w:val="0"/>
          <w:numId w:val="14"/>
        </w:numPr>
        <w:rPr>
          <w:sz w:val="20"/>
          <w:szCs w:val="20"/>
        </w:rPr>
      </w:pPr>
      <w:r>
        <w:rPr>
          <w:sz w:val="20"/>
          <w:szCs w:val="20"/>
        </w:rPr>
        <w:t>The Scholarships shall be offered annually to employees of the CEAS member firms with at least three years of full-time consulting experience.  Applications must be sponsored by a principal of the member firm in which the applicant is employed.</w:t>
      </w:r>
    </w:p>
    <w:p w14:paraId="0ACD51A1" w14:textId="77777777" w:rsidR="00370835" w:rsidRDefault="00370835" w:rsidP="00370835">
      <w:pPr>
        <w:pStyle w:val="ListParagraph"/>
        <w:numPr>
          <w:ilvl w:val="0"/>
          <w:numId w:val="14"/>
        </w:numPr>
        <w:rPr>
          <w:sz w:val="20"/>
          <w:szCs w:val="20"/>
        </w:rPr>
      </w:pPr>
      <w:r>
        <w:rPr>
          <w:sz w:val="20"/>
          <w:szCs w:val="20"/>
        </w:rPr>
        <w:t xml:space="preserve">The Scholarships shall be awarded annually by the CEAS Board on the recommendation of a Selection Committee consisting of </w:t>
      </w:r>
      <w:r w:rsidR="00875BFD">
        <w:rPr>
          <w:sz w:val="20"/>
          <w:szCs w:val="20"/>
        </w:rPr>
        <w:t>two</w:t>
      </w:r>
      <w:r>
        <w:rPr>
          <w:sz w:val="20"/>
          <w:szCs w:val="20"/>
        </w:rPr>
        <w:t xml:space="preserve"> Board members and a representative from A</w:t>
      </w:r>
      <w:r w:rsidR="00236290">
        <w:rPr>
          <w:sz w:val="20"/>
          <w:szCs w:val="20"/>
        </w:rPr>
        <w:t>ON</w:t>
      </w:r>
      <w:r>
        <w:rPr>
          <w:sz w:val="20"/>
          <w:szCs w:val="20"/>
        </w:rPr>
        <w:t>.</w:t>
      </w:r>
    </w:p>
    <w:p w14:paraId="01C148FC" w14:textId="77777777" w:rsidR="00370835" w:rsidRDefault="00370835" w:rsidP="00370835">
      <w:pPr>
        <w:pStyle w:val="ListParagraph"/>
        <w:numPr>
          <w:ilvl w:val="0"/>
          <w:numId w:val="14"/>
        </w:numPr>
        <w:rPr>
          <w:sz w:val="20"/>
          <w:szCs w:val="20"/>
        </w:rPr>
      </w:pPr>
      <w:r>
        <w:rPr>
          <w:sz w:val="20"/>
          <w:szCs w:val="20"/>
        </w:rPr>
        <w:t>The Scholarships are open to applicants who are citizens or permanent residents of New Zealand, resident in New Zealand.</w:t>
      </w:r>
    </w:p>
    <w:p w14:paraId="6F19A790" w14:textId="77777777" w:rsidR="00370835" w:rsidRDefault="00370835" w:rsidP="00370835">
      <w:pPr>
        <w:pStyle w:val="ListParagraph"/>
        <w:numPr>
          <w:ilvl w:val="0"/>
          <w:numId w:val="14"/>
        </w:numPr>
        <w:rPr>
          <w:sz w:val="20"/>
          <w:szCs w:val="20"/>
        </w:rPr>
      </w:pPr>
      <w:r>
        <w:rPr>
          <w:sz w:val="20"/>
          <w:szCs w:val="20"/>
        </w:rPr>
        <w:t>Selection will be based on the quality of the application and its alignment with the scholarship selection criteria and objectives current at the time of the application.</w:t>
      </w:r>
    </w:p>
    <w:p w14:paraId="463E2C1C" w14:textId="77777777" w:rsidR="00370835" w:rsidRDefault="00370835" w:rsidP="00370835">
      <w:pPr>
        <w:pStyle w:val="ListParagraph"/>
        <w:numPr>
          <w:ilvl w:val="0"/>
          <w:numId w:val="14"/>
        </w:numPr>
        <w:rPr>
          <w:sz w:val="20"/>
          <w:szCs w:val="20"/>
        </w:rPr>
      </w:pPr>
      <w:r>
        <w:rPr>
          <w:sz w:val="20"/>
          <w:szCs w:val="20"/>
        </w:rPr>
        <w:t>Applications close with the Selection Committee on 1</w:t>
      </w:r>
      <w:r w:rsidR="002D38E2">
        <w:rPr>
          <w:sz w:val="20"/>
          <w:szCs w:val="20"/>
        </w:rPr>
        <w:t xml:space="preserve"> </w:t>
      </w:r>
      <w:r>
        <w:rPr>
          <w:sz w:val="20"/>
          <w:szCs w:val="20"/>
        </w:rPr>
        <w:t>March in the year of the award.  Applications will include the applicant’s curriculum vitae, copy of passport or other proof of identity, a brief description of the proposed activity providing the details specified in the application form, and the name of the sponsor and member firm.</w:t>
      </w:r>
    </w:p>
    <w:p w14:paraId="5A2F1532" w14:textId="77777777" w:rsidR="00370835" w:rsidRDefault="00370835" w:rsidP="00370835">
      <w:pPr>
        <w:pStyle w:val="ListParagraph"/>
        <w:numPr>
          <w:ilvl w:val="0"/>
          <w:numId w:val="14"/>
        </w:numPr>
        <w:rPr>
          <w:sz w:val="20"/>
          <w:szCs w:val="20"/>
        </w:rPr>
      </w:pPr>
      <w:r>
        <w:rPr>
          <w:sz w:val="20"/>
          <w:szCs w:val="20"/>
        </w:rPr>
        <w:t>All short-listed applicants may be required to attend an interview with one or more members of the Selection Committee.</w:t>
      </w:r>
    </w:p>
    <w:p w14:paraId="5B4D1600" w14:textId="77777777" w:rsidR="00370835" w:rsidRDefault="00370835" w:rsidP="00370835">
      <w:pPr>
        <w:pStyle w:val="ListParagraph"/>
        <w:numPr>
          <w:ilvl w:val="0"/>
          <w:numId w:val="14"/>
        </w:numPr>
        <w:rPr>
          <w:sz w:val="20"/>
          <w:szCs w:val="20"/>
        </w:rPr>
      </w:pPr>
      <w:r>
        <w:rPr>
          <w:sz w:val="20"/>
          <w:szCs w:val="20"/>
        </w:rPr>
        <w:t xml:space="preserve">A decision will be made by the Board at its </w:t>
      </w:r>
      <w:r w:rsidR="00B400EE">
        <w:rPr>
          <w:sz w:val="20"/>
          <w:szCs w:val="20"/>
        </w:rPr>
        <w:t>March</w:t>
      </w:r>
      <w:r>
        <w:rPr>
          <w:sz w:val="20"/>
          <w:szCs w:val="20"/>
        </w:rPr>
        <w:t xml:space="preserve"> meeting and the successful applicant(s) advised within seven working days.</w:t>
      </w:r>
    </w:p>
    <w:p w14:paraId="3751DAFD" w14:textId="77777777" w:rsidR="00370835" w:rsidRDefault="00370835" w:rsidP="00370835">
      <w:pPr>
        <w:pStyle w:val="ListParagraph"/>
        <w:numPr>
          <w:ilvl w:val="0"/>
          <w:numId w:val="14"/>
        </w:numPr>
        <w:rPr>
          <w:sz w:val="20"/>
          <w:szCs w:val="20"/>
        </w:rPr>
      </w:pPr>
      <w:r>
        <w:rPr>
          <w:sz w:val="20"/>
          <w:szCs w:val="20"/>
        </w:rPr>
        <w:t>The Board’s decision will be final and no correspondence will be entered into.</w:t>
      </w:r>
    </w:p>
    <w:p w14:paraId="5A4ADF58" w14:textId="77777777" w:rsidR="00370835" w:rsidRDefault="00370835" w:rsidP="00370835">
      <w:pPr>
        <w:pStyle w:val="ListParagraph"/>
        <w:numPr>
          <w:ilvl w:val="0"/>
          <w:numId w:val="14"/>
        </w:numPr>
        <w:rPr>
          <w:sz w:val="20"/>
          <w:szCs w:val="20"/>
        </w:rPr>
      </w:pPr>
      <w:r>
        <w:rPr>
          <w:sz w:val="20"/>
          <w:szCs w:val="20"/>
        </w:rPr>
        <w:t>The Board may decide not to award a Scholarship in a year if none of the applications is considered to sufficiently satisfy the selection criteria and objectives.</w:t>
      </w:r>
    </w:p>
    <w:p w14:paraId="05671F18" w14:textId="77777777" w:rsidR="00370835" w:rsidRDefault="00370835" w:rsidP="00370835">
      <w:pPr>
        <w:pStyle w:val="ListParagraph"/>
        <w:numPr>
          <w:ilvl w:val="0"/>
          <w:numId w:val="14"/>
        </w:numPr>
        <w:rPr>
          <w:sz w:val="20"/>
          <w:szCs w:val="20"/>
        </w:rPr>
      </w:pPr>
      <w:r>
        <w:rPr>
          <w:sz w:val="20"/>
          <w:szCs w:val="20"/>
        </w:rPr>
        <w:t>Payment of the Scholarship(s) will be made on receipts (original) being provided or at milestones as agreed with the successful applicant(s).</w:t>
      </w:r>
    </w:p>
    <w:p w14:paraId="60209350" w14:textId="04D30EA6" w:rsidR="00513C88" w:rsidRDefault="00513C88" w:rsidP="00370835">
      <w:pPr>
        <w:pStyle w:val="ListParagraph"/>
        <w:numPr>
          <w:ilvl w:val="0"/>
          <w:numId w:val="14"/>
        </w:numPr>
        <w:rPr>
          <w:sz w:val="20"/>
          <w:szCs w:val="20"/>
        </w:rPr>
      </w:pPr>
      <w:r>
        <w:rPr>
          <w:sz w:val="20"/>
          <w:szCs w:val="20"/>
        </w:rPr>
        <w:t xml:space="preserve">CEAS may feature the successful applicant(s) and the name of their employer(s) in publicity material about the scholarship e.g. CEAS Indemnity Matters, CEAS Roadshow, AON </w:t>
      </w:r>
      <w:r w:rsidR="002D38E2">
        <w:rPr>
          <w:sz w:val="20"/>
          <w:szCs w:val="20"/>
        </w:rPr>
        <w:t>P</w:t>
      </w:r>
      <w:r>
        <w:rPr>
          <w:sz w:val="20"/>
          <w:szCs w:val="20"/>
        </w:rPr>
        <w:t>rofessional Risks and CEAS websites, ACE</w:t>
      </w:r>
      <w:r w:rsidR="0095210E">
        <w:rPr>
          <w:sz w:val="20"/>
          <w:szCs w:val="20"/>
        </w:rPr>
        <w:t xml:space="preserve"> </w:t>
      </w:r>
      <w:r>
        <w:rPr>
          <w:sz w:val="20"/>
          <w:szCs w:val="20"/>
        </w:rPr>
        <w:t>N</w:t>
      </w:r>
      <w:r w:rsidR="0095210E">
        <w:rPr>
          <w:sz w:val="20"/>
          <w:szCs w:val="20"/>
        </w:rPr>
        <w:t xml:space="preserve">ew </w:t>
      </w:r>
      <w:r>
        <w:rPr>
          <w:sz w:val="20"/>
          <w:szCs w:val="20"/>
        </w:rPr>
        <w:t>Z</w:t>
      </w:r>
      <w:r w:rsidR="0095210E">
        <w:rPr>
          <w:sz w:val="20"/>
          <w:szCs w:val="20"/>
        </w:rPr>
        <w:t>ealand,</w:t>
      </w:r>
      <w:r>
        <w:rPr>
          <w:sz w:val="20"/>
          <w:szCs w:val="20"/>
        </w:rPr>
        <w:t xml:space="preserve"> and </w:t>
      </w:r>
      <w:r w:rsidR="0095210E">
        <w:rPr>
          <w:sz w:val="20"/>
          <w:szCs w:val="20"/>
        </w:rPr>
        <w:t xml:space="preserve">Engineering New Zealand </w:t>
      </w:r>
      <w:r>
        <w:rPr>
          <w:sz w:val="20"/>
          <w:szCs w:val="20"/>
        </w:rPr>
        <w:t>publications.</w:t>
      </w:r>
    </w:p>
    <w:p w14:paraId="5CC05BB9" w14:textId="77777777" w:rsidR="00513C88" w:rsidRDefault="00513C88" w:rsidP="00513C88">
      <w:pPr>
        <w:pStyle w:val="ListParagraph"/>
        <w:numPr>
          <w:ilvl w:val="0"/>
          <w:numId w:val="14"/>
        </w:numPr>
        <w:rPr>
          <w:sz w:val="20"/>
          <w:szCs w:val="20"/>
        </w:rPr>
      </w:pPr>
      <w:r w:rsidRPr="00513C88">
        <w:rPr>
          <w:sz w:val="20"/>
          <w:szCs w:val="20"/>
        </w:rPr>
        <w:t>The successful applicant(s) will be required to provide a brief</w:t>
      </w:r>
      <w:r>
        <w:rPr>
          <w:sz w:val="20"/>
          <w:szCs w:val="20"/>
        </w:rPr>
        <w:t xml:space="preserve"> update to the Selection Committee </w:t>
      </w:r>
      <w:r>
        <w:rPr>
          <w:sz w:val="20"/>
          <w:szCs w:val="20"/>
        </w:rPr>
        <w:t>at 6-monthly intervals on progress with the Scholarship activity.</w:t>
      </w:r>
    </w:p>
    <w:p w14:paraId="5A8BA51E" w14:textId="77777777" w:rsidR="00513C88" w:rsidRDefault="00513C88" w:rsidP="00513C88">
      <w:pPr>
        <w:pStyle w:val="ListParagraph"/>
        <w:numPr>
          <w:ilvl w:val="0"/>
          <w:numId w:val="14"/>
        </w:numPr>
        <w:rPr>
          <w:sz w:val="20"/>
          <w:szCs w:val="20"/>
        </w:rPr>
      </w:pPr>
      <w:r>
        <w:rPr>
          <w:sz w:val="20"/>
          <w:szCs w:val="20"/>
        </w:rPr>
        <w:t>If requested by CEAS, the successful applicant(s) on completion of their Scholarships will do a presentation as part of the next local annual CEAS Road show (any reasonable travel and accommodation costs to be met by CEAS) and provide brief articles on their Scholarship progress, experience and reflections for CEAS Indemnity Matters and the CEAS website.</w:t>
      </w:r>
    </w:p>
    <w:p w14:paraId="3A4A52BB" w14:textId="77777777" w:rsidR="00513C88" w:rsidRDefault="00513C88" w:rsidP="00513C88">
      <w:pPr>
        <w:pStyle w:val="ListParagraph"/>
        <w:numPr>
          <w:ilvl w:val="0"/>
          <w:numId w:val="14"/>
        </w:numPr>
        <w:rPr>
          <w:sz w:val="20"/>
          <w:szCs w:val="20"/>
        </w:rPr>
      </w:pPr>
      <w:r>
        <w:rPr>
          <w:sz w:val="20"/>
          <w:szCs w:val="20"/>
        </w:rPr>
        <w:t>A Scholarship shall automatically cease to be available to a successful applicant who through withdrawal or failure to meet any programme requirements is no longer eligible to retain the Scholarship.</w:t>
      </w:r>
    </w:p>
    <w:p w14:paraId="505499D0" w14:textId="77777777" w:rsidR="00513C88" w:rsidRDefault="00513C88" w:rsidP="00513C88">
      <w:pPr>
        <w:pStyle w:val="ListParagraph"/>
        <w:numPr>
          <w:ilvl w:val="0"/>
          <w:numId w:val="14"/>
        </w:numPr>
        <w:rPr>
          <w:sz w:val="20"/>
          <w:szCs w:val="20"/>
        </w:rPr>
      </w:pPr>
      <w:r>
        <w:rPr>
          <w:sz w:val="20"/>
          <w:szCs w:val="20"/>
        </w:rPr>
        <w:t>The Scholarship may be withdrawn at any time should a successful applicant bring the member firm or CEAS into disrepute.</w:t>
      </w:r>
    </w:p>
    <w:p w14:paraId="589D9E26" w14:textId="77777777" w:rsidR="00513C88" w:rsidRDefault="00513C88" w:rsidP="00513C88">
      <w:pPr>
        <w:pStyle w:val="ListParagraph"/>
        <w:numPr>
          <w:ilvl w:val="0"/>
          <w:numId w:val="14"/>
        </w:numPr>
        <w:rPr>
          <w:sz w:val="20"/>
          <w:szCs w:val="20"/>
        </w:rPr>
      </w:pPr>
      <w:r>
        <w:rPr>
          <w:sz w:val="20"/>
          <w:szCs w:val="20"/>
        </w:rPr>
        <w:t>The CEAS Board reserves the right to change any of these Terms and Conditions.</w:t>
      </w:r>
    </w:p>
    <w:p w14:paraId="31C8ECA0" w14:textId="77777777" w:rsidR="002468F2" w:rsidRPr="00513C88" w:rsidRDefault="004C354E" w:rsidP="002468F2">
      <w:pPr>
        <w:pStyle w:val="ListParagraph"/>
        <w:ind w:left="360"/>
        <w:rPr>
          <w:sz w:val="20"/>
          <w:szCs w:val="20"/>
        </w:rPr>
      </w:pPr>
      <w:r>
        <w:rPr>
          <w:noProof/>
          <w:sz w:val="20"/>
          <w:szCs w:val="20"/>
          <w:lang w:eastAsia="en-NZ"/>
        </w:rPr>
        <mc:AlternateContent>
          <mc:Choice Requires="wps">
            <w:drawing>
              <wp:anchor distT="0" distB="0" distL="114300" distR="114300" simplePos="0" relativeHeight="251663360" behindDoc="1" locked="0" layoutInCell="1" allowOverlap="1" wp14:anchorId="73CC946A" wp14:editId="69153CB8">
                <wp:simplePos x="0" y="0"/>
                <wp:positionH relativeFrom="column">
                  <wp:posOffset>-104775</wp:posOffset>
                </wp:positionH>
                <wp:positionV relativeFrom="paragraph">
                  <wp:posOffset>195580</wp:posOffset>
                </wp:positionV>
                <wp:extent cx="2980592" cy="1837593"/>
                <wp:effectExtent l="38100" t="57150" r="48895" b="48895"/>
                <wp:wrapNone/>
                <wp:docPr id="1" name="Rectangle 1"/>
                <wp:cNvGraphicFramePr/>
                <a:graphic xmlns:a="http://schemas.openxmlformats.org/drawingml/2006/main">
                  <a:graphicData uri="http://schemas.microsoft.com/office/word/2010/wordprocessingShape">
                    <wps:wsp>
                      <wps:cNvSpPr/>
                      <wps:spPr>
                        <a:xfrm>
                          <a:off x="0" y="0"/>
                          <a:ext cx="2980592" cy="1837593"/>
                        </a:xfrm>
                        <a:prstGeom prst="rect">
                          <a:avLst/>
                        </a:prstGeom>
                        <a:solidFill>
                          <a:schemeClr val="accent6">
                            <a:lumMod val="20000"/>
                            <a:lumOff val="80000"/>
                          </a:schemeClr>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66F430" id="Rectangle 1" o:spid="_x0000_s1026" style="position:absolute;margin-left:-8.25pt;margin-top:15.4pt;width:234.7pt;height:144.7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" fillcolor="#e2efd9 [665]" stroked="f" strokeweight="1pt"/>
            </w:pict>
          </mc:Fallback>
        </mc:AlternateContent>
      </w:r>
    </w:p>
    <w:p w14:paraId="042A8148" w14:textId="16B45216" w:rsidR="00513C88" w:rsidRDefault="00513C88" w:rsidP="00513C88">
      <w:pPr>
        <w:tabs>
          <w:tab w:val="left" w:pos="2268"/>
        </w:tabs>
        <w:rPr>
          <w:sz w:val="20"/>
          <w:szCs w:val="20"/>
        </w:rPr>
      </w:pPr>
      <w:r w:rsidRPr="00513C88">
        <w:rPr>
          <w:b/>
          <w:sz w:val="20"/>
          <w:szCs w:val="20"/>
        </w:rPr>
        <w:t>CLOSING DATE:</w:t>
      </w:r>
      <w:r>
        <w:rPr>
          <w:sz w:val="20"/>
          <w:szCs w:val="20"/>
        </w:rPr>
        <w:tab/>
      </w:r>
      <w:r w:rsidR="008908AE" w:rsidRPr="006D40DF">
        <w:rPr>
          <w:sz w:val="20"/>
          <w:szCs w:val="20"/>
        </w:rPr>
        <w:t>1 March 20</w:t>
      </w:r>
      <w:r w:rsidR="00236290" w:rsidRPr="006D40DF">
        <w:rPr>
          <w:sz w:val="20"/>
          <w:szCs w:val="20"/>
        </w:rPr>
        <w:t>2</w:t>
      </w:r>
      <w:r w:rsidR="006D40DF" w:rsidRPr="006D40DF">
        <w:rPr>
          <w:sz w:val="20"/>
          <w:szCs w:val="20"/>
        </w:rPr>
        <w:t>5</w:t>
      </w:r>
    </w:p>
    <w:p w14:paraId="6DAE61BF" w14:textId="77777777" w:rsidR="000C167A" w:rsidRPr="000C167A" w:rsidRDefault="00513C88" w:rsidP="000C167A">
      <w:pPr>
        <w:tabs>
          <w:tab w:val="left" w:pos="2268"/>
        </w:tabs>
        <w:spacing w:after="0"/>
        <w:rPr>
          <w:sz w:val="20"/>
          <w:szCs w:val="20"/>
        </w:rPr>
      </w:pPr>
      <w:r w:rsidRPr="00513C88">
        <w:rPr>
          <w:b/>
          <w:sz w:val="20"/>
          <w:szCs w:val="20"/>
        </w:rPr>
        <w:t xml:space="preserve">VALUE OF </w:t>
      </w:r>
      <w:r w:rsidR="000C167A">
        <w:rPr>
          <w:b/>
          <w:sz w:val="20"/>
          <w:szCs w:val="20"/>
        </w:rPr>
        <w:tab/>
      </w:r>
      <w:r w:rsidR="000C167A">
        <w:rPr>
          <w:sz w:val="20"/>
          <w:szCs w:val="20"/>
        </w:rPr>
        <w:t>One or more Scholarships</w:t>
      </w:r>
    </w:p>
    <w:p w14:paraId="55E8DE3D" w14:textId="77777777" w:rsidR="00513C88" w:rsidRDefault="00513C88" w:rsidP="00513C88">
      <w:pPr>
        <w:tabs>
          <w:tab w:val="left" w:pos="2268"/>
        </w:tabs>
        <w:rPr>
          <w:sz w:val="20"/>
          <w:szCs w:val="20"/>
        </w:rPr>
      </w:pPr>
      <w:r w:rsidRPr="00513C88">
        <w:rPr>
          <w:b/>
          <w:sz w:val="20"/>
          <w:szCs w:val="20"/>
        </w:rPr>
        <w:t>SCHOLARSHIP:</w:t>
      </w:r>
      <w:r>
        <w:rPr>
          <w:sz w:val="20"/>
          <w:szCs w:val="20"/>
        </w:rPr>
        <w:tab/>
      </w:r>
      <w:r w:rsidR="000C167A">
        <w:rPr>
          <w:sz w:val="20"/>
          <w:szCs w:val="20"/>
        </w:rPr>
        <w:t>with a combined value of</w:t>
      </w:r>
      <w:r>
        <w:rPr>
          <w:sz w:val="20"/>
          <w:szCs w:val="20"/>
        </w:rPr>
        <w:tab/>
      </w:r>
      <w:r>
        <w:rPr>
          <w:sz w:val="20"/>
          <w:szCs w:val="20"/>
        </w:rPr>
        <w:tab/>
        <w:t>up to $25,000</w:t>
      </w:r>
    </w:p>
    <w:p w14:paraId="61A29BC1" w14:textId="77777777" w:rsidR="00513C88" w:rsidRDefault="00513C88" w:rsidP="00513C88">
      <w:pPr>
        <w:tabs>
          <w:tab w:val="left" w:pos="2268"/>
        </w:tabs>
        <w:rPr>
          <w:sz w:val="20"/>
          <w:szCs w:val="20"/>
        </w:rPr>
      </w:pPr>
      <w:r w:rsidRPr="00513C88">
        <w:rPr>
          <w:b/>
          <w:sz w:val="20"/>
          <w:szCs w:val="20"/>
        </w:rPr>
        <w:t>TENURE:</w:t>
      </w:r>
      <w:r>
        <w:rPr>
          <w:sz w:val="20"/>
          <w:szCs w:val="20"/>
        </w:rPr>
        <w:tab/>
        <w:t>Up to 3 years</w:t>
      </w:r>
    </w:p>
    <w:p w14:paraId="363E33E6" w14:textId="77777777" w:rsidR="00513C88" w:rsidRDefault="00513C88" w:rsidP="00513C88">
      <w:pPr>
        <w:tabs>
          <w:tab w:val="left" w:pos="2268"/>
        </w:tabs>
        <w:rPr>
          <w:sz w:val="20"/>
          <w:szCs w:val="20"/>
        </w:rPr>
      </w:pPr>
      <w:r w:rsidRPr="00513C88">
        <w:rPr>
          <w:b/>
          <w:sz w:val="20"/>
          <w:szCs w:val="20"/>
        </w:rPr>
        <w:t>NUMBER ON OFFER:</w:t>
      </w:r>
      <w:r>
        <w:rPr>
          <w:sz w:val="20"/>
          <w:szCs w:val="20"/>
        </w:rPr>
        <w:tab/>
        <w:t>Varies</w:t>
      </w:r>
    </w:p>
    <w:p w14:paraId="0B59D0E8" w14:textId="77777777" w:rsidR="00513C88" w:rsidRDefault="00513C88" w:rsidP="00513C88">
      <w:pPr>
        <w:tabs>
          <w:tab w:val="left" w:pos="2268"/>
        </w:tabs>
        <w:rPr>
          <w:sz w:val="20"/>
          <w:szCs w:val="20"/>
        </w:rPr>
      </w:pPr>
      <w:r w:rsidRPr="00513C88">
        <w:rPr>
          <w:b/>
          <w:sz w:val="20"/>
          <w:szCs w:val="20"/>
        </w:rPr>
        <w:t>OFFER RATE:</w:t>
      </w:r>
      <w:r>
        <w:rPr>
          <w:sz w:val="20"/>
          <w:szCs w:val="20"/>
        </w:rPr>
        <w:tab/>
        <w:t>Annually</w:t>
      </w:r>
    </w:p>
    <w:p w14:paraId="0FAFF94D" w14:textId="77777777" w:rsidR="002468F2" w:rsidRDefault="002468F2" w:rsidP="002468F2">
      <w:pPr>
        <w:tabs>
          <w:tab w:val="left" w:pos="2268"/>
        </w:tabs>
        <w:spacing w:after="0"/>
        <w:rPr>
          <w:sz w:val="20"/>
          <w:szCs w:val="20"/>
        </w:rPr>
      </w:pPr>
    </w:p>
    <w:p w14:paraId="6CFBA81B" w14:textId="77777777" w:rsidR="00513C88" w:rsidRDefault="00156B90" w:rsidP="00513C88">
      <w:pPr>
        <w:tabs>
          <w:tab w:val="left" w:pos="2268"/>
        </w:tabs>
        <w:rPr>
          <w:sz w:val="18"/>
          <w:szCs w:val="18"/>
        </w:rPr>
      </w:pPr>
      <w:r>
        <w:rPr>
          <w:sz w:val="18"/>
          <w:szCs w:val="18"/>
        </w:rPr>
        <w:t>These Scholarships were established in 2015 and are funded by AON Professional Risks.</w:t>
      </w:r>
    </w:p>
    <w:p w14:paraId="0D6D094D" w14:textId="77777777" w:rsidR="00156B90" w:rsidRDefault="00156B90" w:rsidP="00513C88">
      <w:pPr>
        <w:tabs>
          <w:tab w:val="left" w:pos="2268"/>
        </w:tabs>
        <w:rPr>
          <w:sz w:val="18"/>
          <w:szCs w:val="18"/>
        </w:rPr>
      </w:pPr>
      <w:r>
        <w:rPr>
          <w:sz w:val="18"/>
          <w:szCs w:val="18"/>
        </w:rPr>
        <w:t>The main purpose of the Scholarships is to encourage and support practising consultants in CEAS member firms to develop commercial acumen and risk management skills.</w:t>
      </w:r>
    </w:p>
    <w:p w14:paraId="2B0A7B42" w14:textId="77777777" w:rsidR="00156B90" w:rsidRPr="00557F18" w:rsidRDefault="002468F2" w:rsidP="002468F2">
      <w:pPr>
        <w:tabs>
          <w:tab w:val="left" w:pos="2268"/>
        </w:tabs>
        <w:spacing w:after="0"/>
        <w:rPr>
          <w:b/>
          <w:sz w:val="18"/>
          <w:szCs w:val="18"/>
        </w:rPr>
      </w:pPr>
      <w:r w:rsidRPr="00557F18">
        <w:rPr>
          <w:b/>
          <w:sz w:val="18"/>
          <w:szCs w:val="18"/>
        </w:rPr>
        <w:t>SELECTION PROCESS:</w:t>
      </w:r>
    </w:p>
    <w:p w14:paraId="4C2753DD" w14:textId="77777777" w:rsidR="002468F2" w:rsidRDefault="002468F2" w:rsidP="00513C88">
      <w:pPr>
        <w:tabs>
          <w:tab w:val="left" w:pos="2268"/>
        </w:tabs>
        <w:rPr>
          <w:sz w:val="18"/>
          <w:szCs w:val="18"/>
        </w:rPr>
      </w:pPr>
      <w:r>
        <w:rPr>
          <w:sz w:val="18"/>
          <w:szCs w:val="18"/>
        </w:rPr>
        <w:t>Application is made to the Selection Committee.  The Committee assesses the applications. The Scholarships are awarded by the CEAS Board on the recommendation of the Board’s Selection Committee.</w:t>
      </w:r>
    </w:p>
    <w:p w14:paraId="1BC92AAA" w14:textId="77777777" w:rsidR="002468F2" w:rsidRPr="00557F18" w:rsidRDefault="002468F2" w:rsidP="002468F2">
      <w:pPr>
        <w:tabs>
          <w:tab w:val="left" w:pos="2268"/>
        </w:tabs>
        <w:spacing w:after="0"/>
        <w:rPr>
          <w:b/>
          <w:sz w:val="18"/>
          <w:szCs w:val="18"/>
        </w:rPr>
      </w:pPr>
      <w:r w:rsidRPr="00557F18">
        <w:rPr>
          <w:b/>
          <w:sz w:val="18"/>
          <w:szCs w:val="18"/>
        </w:rPr>
        <w:t>CONFIDENTIALITY/PRIVACY:</w:t>
      </w:r>
    </w:p>
    <w:p w14:paraId="0F768C62" w14:textId="77777777" w:rsidR="002468F2" w:rsidRDefault="002468F2" w:rsidP="00513C88">
      <w:pPr>
        <w:tabs>
          <w:tab w:val="left" w:pos="2268"/>
        </w:tabs>
        <w:rPr>
          <w:sz w:val="18"/>
          <w:szCs w:val="18"/>
        </w:rPr>
      </w:pPr>
      <w:r>
        <w:rPr>
          <w:sz w:val="18"/>
          <w:szCs w:val="18"/>
        </w:rPr>
        <w:t>All applications will be treated in confidence and may be retained by CEAS subject to the provisions of the Privacy Act 1993.</w:t>
      </w:r>
    </w:p>
    <w:p w14:paraId="51F45029" w14:textId="77777777" w:rsidR="002468F2" w:rsidRDefault="002468F2" w:rsidP="00513C88">
      <w:pPr>
        <w:tabs>
          <w:tab w:val="left" w:pos="2268"/>
        </w:tabs>
        <w:rPr>
          <w:sz w:val="18"/>
          <w:szCs w:val="18"/>
        </w:rPr>
      </w:pPr>
      <w:r>
        <w:rPr>
          <w:sz w:val="18"/>
          <w:szCs w:val="18"/>
        </w:rPr>
        <w:t>CEAS may feature the successful applicant(s) and the name of their employer(s) in publicity material about the scholarships.  Some general information on the nature of the Scholarship activity may be used if appropriate but only with an applicant’s prior approval.</w:t>
      </w:r>
    </w:p>
    <w:p w14:paraId="24B41674" w14:textId="74419C1D" w:rsidR="002468F2" w:rsidRPr="002468F2" w:rsidRDefault="002468F2" w:rsidP="00513C88">
      <w:pPr>
        <w:tabs>
          <w:tab w:val="left" w:pos="2268"/>
        </w:tabs>
        <w:rPr>
          <w:b/>
          <w:sz w:val="18"/>
          <w:szCs w:val="18"/>
        </w:rPr>
      </w:pPr>
      <w:r>
        <w:rPr>
          <w:b/>
          <w:sz w:val="18"/>
          <w:szCs w:val="18"/>
        </w:rPr>
        <w:t xml:space="preserve">Applications should be sent to </w:t>
      </w:r>
      <w:hyperlink r:id="rId12" w:history="1">
        <w:r w:rsidR="006D40DF" w:rsidRPr="00395760">
          <w:rPr>
            <w:rStyle w:val="Hyperlink"/>
            <w:b/>
            <w:sz w:val="18"/>
            <w:szCs w:val="18"/>
          </w:rPr>
          <w:t>nz.ceas@aon.com</w:t>
        </w:r>
      </w:hyperlink>
      <w:r w:rsidR="006D40DF">
        <w:rPr>
          <w:b/>
          <w:sz w:val="18"/>
          <w:szCs w:val="18"/>
        </w:rPr>
        <w:t xml:space="preserve"> </w:t>
      </w:r>
    </w:p>
    <w:sectPr w:rsidR="002468F2" w:rsidRPr="002468F2" w:rsidSect="004402FD">
      <w:headerReference w:type="default" r:id="rId13"/>
      <w:footerReference w:type="default" r:id="rId14"/>
      <w:pgSz w:w="11906" w:h="16838" w:code="9"/>
      <w:pgMar w:top="567" w:right="1134" w:bottom="1134" w:left="1134" w:header="510" w:footer="510" w:gutter="0"/>
      <w:paperSrc w:first="7" w:other="7"/>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35FEF" w14:textId="77777777" w:rsidR="00CE3B0B" w:rsidRDefault="00CE3B0B" w:rsidP="00262970">
      <w:pPr>
        <w:spacing w:after="0" w:line="240" w:lineRule="auto"/>
      </w:pPr>
      <w:r>
        <w:separator/>
      </w:r>
    </w:p>
  </w:endnote>
  <w:endnote w:type="continuationSeparator" w:id="0">
    <w:p w14:paraId="01B5694B" w14:textId="77777777" w:rsidR="00CE3B0B" w:rsidRDefault="00CE3B0B" w:rsidP="00262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D8C57" w14:textId="77777777" w:rsidR="004402FD" w:rsidRPr="004402FD" w:rsidRDefault="004402FD" w:rsidP="004402FD">
    <w:pPr>
      <w:pStyle w:val="Footer"/>
      <w:jc w:val="right"/>
      <w:rPr>
        <w:b/>
        <w:sz w:val="18"/>
        <w:szCs w:val="18"/>
      </w:rPr>
    </w:pPr>
    <w:r w:rsidRPr="004402FD">
      <w:rPr>
        <w:b/>
        <w:sz w:val="18"/>
        <w:szCs w:val="18"/>
      </w:rPr>
      <w:t>Don Houchen Scholarship</w:t>
    </w:r>
  </w:p>
  <w:p w14:paraId="00ADAFA4" w14:textId="77777777" w:rsidR="004402FD" w:rsidRPr="004402FD" w:rsidRDefault="004402FD" w:rsidP="004402FD">
    <w:pPr>
      <w:pStyle w:val="Footer"/>
      <w:jc w:val="right"/>
      <w:rPr>
        <w:b/>
        <w:sz w:val="18"/>
        <w:szCs w:val="18"/>
      </w:rPr>
    </w:pPr>
    <w:r w:rsidRPr="004402FD">
      <w:rPr>
        <w:b/>
        <w:sz w:val="18"/>
        <w:szCs w:val="18"/>
      </w:rPr>
      <w:t>Application 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06045" w14:textId="77777777" w:rsidR="004402FD" w:rsidRPr="004402FD" w:rsidRDefault="004402FD" w:rsidP="004402FD">
    <w:pPr>
      <w:pStyle w:val="Footer"/>
      <w:jc w:val="right"/>
      <w:rPr>
        <w:b/>
        <w:sz w:val="18"/>
        <w:szCs w:val="18"/>
      </w:rPr>
    </w:pPr>
    <w:r w:rsidRPr="004402FD">
      <w:rPr>
        <w:b/>
        <w:sz w:val="18"/>
        <w:szCs w:val="18"/>
      </w:rPr>
      <w:t>Don Houchen Scholarship</w:t>
    </w:r>
  </w:p>
  <w:p w14:paraId="0E1A18DA" w14:textId="77777777" w:rsidR="004402FD" w:rsidRPr="004402FD" w:rsidRDefault="004402FD" w:rsidP="004402FD">
    <w:pPr>
      <w:pStyle w:val="Footer"/>
      <w:jc w:val="right"/>
      <w:rPr>
        <w:b/>
        <w:sz w:val="18"/>
        <w:szCs w:val="18"/>
      </w:rPr>
    </w:pPr>
    <w:r>
      <w:rPr>
        <w:b/>
        <w:sz w:val="18"/>
        <w:szCs w:val="18"/>
      </w:rPr>
      <w:t>Terms &amp; Conditions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7A2A0" w14:textId="77777777" w:rsidR="00CE3B0B" w:rsidRDefault="00CE3B0B" w:rsidP="00262970">
      <w:pPr>
        <w:spacing w:after="0" w:line="240" w:lineRule="auto"/>
      </w:pPr>
      <w:r>
        <w:separator/>
      </w:r>
    </w:p>
  </w:footnote>
  <w:footnote w:type="continuationSeparator" w:id="0">
    <w:p w14:paraId="22BBC00D" w14:textId="77777777" w:rsidR="00CE3B0B" w:rsidRDefault="00CE3B0B" w:rsidP="00262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6A1FA" w14:textId="77777777" w:rsidR="00C2633F" w:rsidRDefault="00C2633F" w:rsidP="00C2633F">
    <w:pPr>
      <w:pStyle w:val="Header"/>
      <w:jc w:val="right"/>
      <w:rPr>
        <w:noProof/>
        <w:lang w:eastAsia="en-NZ"/>
      </w:rPr>
    </w:pPr>
  </w:p>
  <w:p w14:paraId="79E0A366" w14:textId="77777777" w:rsidR="0017223A" w:rsidRDefault="0017223A" w:rsidP="0017223A">
    <w:pPr>
      <w:pStyle w:val="Header"/>
      <w:tabs>
        <w:tab w:val="clear" w:pos="4513"/>
        <w:tab w:val="center" w:pos="-6946"/>
      </w:tabs>
      <w:jc w:val="center"/>
      <w:rPr>
        <w:sz w:val="36"/>
        <w:szCs w:val="36"/>
      </w:rPr>
    </w:pPr>
    <w:r w:rsidRPr="0017223A">
      <w:rPr>
        <w:sz w:val="36"/>
        <w:szCs w:val="36"/>
      </w:rPr>
      <w:t xml:space="preserve">Don Houchen Scholarship </w:t>
    </w:r>
  </w:p>
  <w:p w14:paraId="39E96702" w14:textId="77777777" w:rsidR="00C2633F" w:rsidRPr="0017223A" w:rsidRDefault="0017223A" w:rsidP="0017223A">
    <w:pPr>
      <w:pStyle w:val="Header"/>
      <w:tabs>
        <w:tab w:val="clear" w:pos="4513"/>
        <w:tab w:val="center" w:pos="-6946"/>
      </w:tabs>
      <w:jc w:val="center"/>
      <w:rPr>
        <w:sz w:val="36"/>
        <w:szCs w:val="36"/>
      </w:rPr>
    </w:pPr>
    <w:r w:rsidRPr="0017223A">
      <w:rPr>
        <w:sz w:val="36"/>
        <w:szCs w:val="36"/>
      </w:rPr>
      <w:t>Application Form</w:t>
    </w:r>
  </w:p>
  <w:p w14:paraId="4A218161" w14:textId="77777777" w:rsidR="00C2633F" w:rsidRDefault="00C2633F" w:rsidP="00C2633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E38C0" w14:textId="77777777" w:rsidR="00082FBA" w:rsidRDefault="00082FBA" w:rsidP="00C2633F">
    <w:pPr>
      <w:pStyle w:val="Header"/>
      <w:jc w:val="right"/>
      <w:rPr>
        <w:noProof/>
        <w:lang w:eastAsia="en-N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E341270"/>
    <w:lvl w:ilvl="0">
      <w:start w:val="1"/>
      <w:numFmt w:val="decimal"/>
      <w:pStyle w:val="ListNumber5"/>
      <w:lvlText w:val="%1."/>
      <w:lvlJc w:val="left"/>
      <w:pPr>
        <w:tabs>
          <w:tab w:val="num" w:pos="1492"/>
        </w:tabs>
        <w:ind w:left="1492" w:hanging="360"/>
      </w:pPr>
      <w:rPr>
        <w:color w:val="FF00FF"/>
      </w:rPr>
    </w:lvl>
  </w:abstractNum>
  <w:abstractNum w:abstractNumId="1" w15:restartNumberingAfterBreak="0">
    <w:nsid w:val="FFFFFF7D"/>
    <w:multiLevelType w:val="singleLevel"/>
    <w:tmpl w:val="A0D0D32A"/>
    <w:lvl w:ilvl="0">
      <w:start w:val="1"/>
      <w:numFmt w:val="decimal"/>
      <w:pStyle w:val="ListNumber4"/>
      <w:lvlText w:val="%1."/>
      <w:lvlJc w:val="left"/>
      <w:pPr>
        <w:tabs>
          <w:tab w:val="num" w:pos="1209"/>
        </w:tabs>
        <w:ind w:left="1209" w:hanging="360"/>
      </w:pPr>
      <w:rPr>
        <w:color w:val="FF00FF"/>
      </w:rPr>
    </w:lvl>
  </w:abstractNum>
  <w:abstractNum w:abstractNumId="2" w15:restartNumberingAfterBreak="0">
    <w:nsid w:val="FFFFFF7E"/>
    <w:multiLevelType w:val="singleLevel"/>
    <w:tmpl w:val="85DCC616"/>
    <w:lvl w:ilvl="0">
      <w:start w:val="1"/>
      <w:numFmt w:val="decimal"/>
      <w:pStyle w:val="ListNumber3"/>
      <w:lvlText w:val="%1."/>
      <w:lvlJc w:val="left"/>
      <w:pPr>
        <w:tabs>
          <w:tab w:val="num" w:pos="926"/>
        </w:tabs>
        <w:ind w:left="926" w:hanging="360"/>
      </w:pPr>
      <w:rPr>
        <w:color w:val="FF00FF"/>
      </w:rPr>
    </w:lvl>
  </w:abstractNum>
  <w:abstractNum w:abstractNumId="3" w15:restartNumberingAfterBreak="0">
    <w:nsid w:val="FFFFFF7F"/>
    <w:multiLevelType w:val="singleLevel"/>
    <w:tmpl w:val="B73AB744"/>
    <w:lvl w:ilvl="0">
      <w:start w:val="1"/>
      <w:numFmt w:val="decimal"/>
      <w:pStyle w:val="ListNumber2"/>
      <w:lvlText w:val="%1."/>
      <w:lvlJc w:val="left"/>
      <w:pPr>
        <w:tabs>
          <w:tab w:val="num" w:pos="643"/>
        </w:tabs>
        <w:ind w:left="643" w:hanging="360"/>
      </w:pPr>
      <w:rPr>
        <w:color w:val="FF00FF"/>
      </w:rPr>
    </w:lvl>
  </w:abstractNum>
  <w:abstractNum w:abstractNumId="4" w15:restartNumberingAfterBreak="0">
    <w:nsid w:val="FFFFFF80"/>
    <w:multiLevelType w:val="singleLevel"/>
    <w:tmpl w:val="8A7C3A5E"/>
    <w:lvl w:ilvl="0">
      <w:start w:val="1"/>
      <w:numFmt w:val="bullet"/>
      <w:pStyle w:val="ListBullet5"/>
      <w:lvlText w:val=""/>
      <w:lvlJc w:val="left"/>
      <w:pPr>
        <w:tabs>
          <w:tab w:val="num" w:pos="1492"/>
        </w:tabs>
        <w:ind w:left="1492" w:hanging="360"/>
      </w:pPr>
      <w:rPr>
        <w:rFonts w:ascii="Symbol" w:hAnsi="Symbol" w:hint="default"/>
        <w:color w:val="000000"/>
      </w:rPr>
    </w:lvl>
  </w:abstractNum>
  <w:abstractNum w:abstractNumId="5" w15:restartNumberingAfterBreak="0">
    <w:nsid w:val="FFFFFF81"/>
    <w:multiLevelType w:val="singleLevel"/>
    <w:tmpl w:val="83ACF606"/>
    <w:lvl w:ilvl="0">
      <w:start w:val="1"/>
      <w:numFmt w:val="bullet"/>
      <w:pStyle w:val="ListBullet4"/>
      <w:lvlText w:val=""/>
      <w:lvlJc w:val="left"/>
      <w:pPr>
        <w:tabs>
          <w:tab w:val="num" w:pos="1209"/>
        </w:tabs>
        <w:ind w:left="1209" w:hanging="360"/>
      </w:pPr>
      <w:rPr>
        <w:rFonts w:ascii="Symbol" w:hAnsi="Symbol" w:hint="default"/>
        <w:color w:val="000000"/>
      </w:rPr>
    </w:lvl>
  </w:abstractNum>
  <w:abstractNum w:abstractNumId="6" w15:restartNumberingAfterBreak="0">
    <w:nsid w:val="FFFFFF82"/>
    <w:multiLevelType w:val="singleLevel"/>
    <w:tmpl w:val="00FCFCD6"/>
    <w:lvl w:ilvl="0">
      <w:start w:val="1"/>
      <w:numFmt w:val="bullet"/>
      <w:pStyle w:val="ListBullet3"/>
      <w:lvlText w:val=""/>
      <w:lvlJc w:val="left"/>
      <w:pPr>
        <w:tabs>
          <w:tab w:val="num" w:pos="926"/>
        </w:tabs>
        <w:ind w:left="926" w:hanging="360"/>
      </w:pPr>
      <w:rPr>
        <w:rFonts w:ascii="Symbol" w:hAnsi="Symbol" w:hint="default"/>
        <w:color w:val="000000"/>
      </w:rPr>
    </w:lvl>
  </w:abstractNum>
  <w:abstractNum w:abstractNumId="7" w15:restartNumberingAfterBreak="0">
    <w:nsid w:val="FFFFFF83"/>
    <w:multiLevelType w:val="singleLevel"/>
    <w:tmpl w:val="4B20650C"/>
    <w:lvl w:ilvl="0">
      <w:start w:val="1"/>
      <w:numFmt w:val="bullet"/>
      <w:pStyle w:val="ListBullet2"/>
      <w:lvlText w:val=""/>
      <w:lvlJc w:val="left"/>
      <w:pPr>
        <w:tabs>
          <w:tab w:val="num" w:pos="643"/>
        </w:tabs>
        <w:ind w:left="643" w:hanging="360"/>
      </w:pPr>
      <w:rPr>
        <w:rFonts w:ascii="Symbol" w:hAnsi="Symbol" w:hint="default"/>
        <w:color w:val="000000"/>
      </w:rPr>
    </w:lvl>
  </w:abstractNum>
  <w:abstractNum w:abstractNumId="8" w15:restartNumberingAfterBreak="0">
    <w:nsid w:val="FFFFFF88"/>
    <w:multiLevelType w:val="singleLevel"/>
    <w:tmpl w:val="25CA3C76"/>
    <w:lvl w:ilvl="0">
      <w:start w:val="1"/>
      <w:numFmt w:val="decimal"/>
      <w:pStyle w:val="ListNumber"/>
      <w:lvlText w:val="%1."/>
      <w:lvlJc w:val="left"/>
      <w:pPr>
        <w:tabs>
          <w:tab w:val="num" w:pos="360"/>
        </w:tabs>
        <w:ind w:left="360" w:hanging="360"/>
      </w:pPr>
      <w:rPr>
        <w:color w:val="FF00FF"/>
      </w:rPr>
    </w:lvl>
  </w:abstractNum>
  <w:abstractNum w:abstractNumId="9" w15:restartNumberingAfterBreak="0">
    <w:nsid w:val="FFFFFF89"/>
    <w:multiLevelType w:val="singleLevel"/>
    <w:tmpl w:val="5E205014"/>
    <w:lvl w:ilvl="0">
      <w:start w:val="1"/>
      <w:numFmt w:val="bullet"/>
      <w:pStyle w:val="ListBullet"/>
      <w:lvlText w:val=""/>
      <w:lvlJc w:val="left"/>
      <w:pPr>
        <w:tabs>
          <w:tab w:val="num" w:pos="360"/>
        </w:tabs>
        <w:ind w:left="360" w:hanging="360"/>
      </w:pPr>
      <w:rPr>
        <w:rFonts w:ascii="Symbol" w:hAnsi="Symbol" w:hint="default"/>
        <w:color w:val="000000"/>
      </w:rPr>
    </w:lvl>
  </w:abstractNum>
  <w:abstractNum w:abstractNumId="10" w15:restartNumberingAfterBreak="0">
    <w:nsid w:val="11D7107D"/>
    <w:multiLevelType w:val="hybridMultilevel"/>
    <w:tmpl w:val="4D32F880"/>
    <w:lvl w:ilvl="0" w:tplc="E7900B78">
      <w:start w:val="1"/>
      <w:numFmt w:val="decimal"/>
      <w:lvlText w:val="%1."/>
      <w:lvlJc w:val="left"/>
      <w:pPr>
        <w:ind w:left="360" w:hanging="360"/>
      </w:pPr>
      <w:rPr>
        <w:b w:val="0"/>
        <w:color w:val="auto"/>
      </w:rPr>
    </w:lvl>
    <w:lvl w:ilvl="1" w:tplc="A072DF36" w:tentative="1">
      <w:start w:val="1"/>
      <w:numFmt w:val="lowerLetter"/>
      <w:lvlText w:val="%2."/>
      <w:lvlJc w:val="left"/>
      <w:pPr>
        <w:ind w:left="1080" w:hanging="360"/>
      </w:pPr>
      <w:rPr>
        <w:color w:val="FF00FF"/>
      </w:rPr>
    </w:lvl>
    <w:lvl w:ilvl="2" w:tplc="64CE9ACE" w:tentative="1">
      <w:start w:val="1"/>
      <w:numFmt w:val="lowerRoman"/>
      <w:lvlText w:val="%3."/>
      <w:lvlJc w:val="right"/>
      <w:pPr>
        <w:ind w:left="1800" w:hanging="180"/>
      </w:pPr>
      <w:rPr>
        <w:color w:val="FF00FF"/>
      </w:rPr>
    </w:lvl>
    <w:lvl w:ilvl="3" w:tplc="8EC46AA4" w:tentative="1">
      <w:start w:val="1"/>
      <w:numFmt w:val="decimal"/>
      <w:lvlText w:val="%4."/>
      <w:lvlJc w:val="left"/>
      <w:pPr>
        <w:ind w:left="2520" w:hanging="360"/>
      </w:pPr>
      <w:rPr>
        <w:color w:val="FF00FF"/>
      </w:rPr>
    </w:lvl>
    <w:lvl w:ilvl="4" w:tplc="07FA7530" w:tentative="1">
      <w:start w:val="1"/>
      <w:numFmt w:val="lowerLetter"/>
      <w:lvlText w:val="%5."/>
      <w:lvlJc w:val="left"/>
      <w:pPr>
        <w:ind w:left="3240" w:hanging="360"/>
      </w:pPr>
      <w:rPr>
        <w:color w:val="FF00FF"/>
      </w:rPr>
    </w:lvl>
    <w:lvl w:ilvl="5" w:tplc="62666262" w:tentative="1">
      <w:start w:val="1"/>
      <w:numFmt w:val="lowerRoman"/>
      <w:lvlText w:val="%6."/>
      <w:lvlJc w:val="right"/>
      <w:pPr>
        <w:ind w:left="3960" w:hanging="180"/>
      </w:pPr>
      <w:rPr>
        <w:color w:val="FF00FF"/>
      </w:rPr>
    </w:lvl>
    <w:lvl w:ilvl="6" w:tplc="D06A1A9E" w:tentative="1">
      <w:start w:val="1"/>
      <w:numFmt w:val="decimal"/>
      <w:lvlText w:val="%7."/>
      <w:lvlJc w:val="left"/>
      <w:pPr>
        <w:ind w:left="4680" w:hanging="360"/>
      </w:pPr>
      <w:rPr>
        <w:color w:val="FF00FF"/>
      </w:rPr>
    </w:lvl>
    <w:lvl w:ilvl="7" w:tplc="108C32E0" w:tentative="1">
      <w:start w:val="1"/>
      <w:numFmt w:val="lowerLetter"/>
      <w:lvlText w:val="%8."/>
      <w:lvlJc w:val="left"/>
      <w:pPr>
        <w:ind w:left="5400" w:hanging="360"/>
      </w:pPr>
      <w:rPr>
        <w:color w:val="FF00FF"/>
      </w:rPr>
    </w:lvl>
    <w:lvl w:ilvl="8" w:tplc="FCE46BD0" w:tentative="1">
      <w:start w:val="1"/>
      <w:numFmt w:val="lowerRoman"/>
      <w:lvlText w:val="%9."/>
      <w:lvlJc w:val="right"/>
      <w:pPr>
        <w:ind w:left="6120" w:hanging="180"/>
      </w:pPr>
      <w:rPr>
        <w:color w:val="FF00FF"/>
      </w:rPr>
    </w:lvl>
  </w:abstractNum>
  <w:abstractNum w:abstractNumId="11" w15:restartNumberingAfterBreak="0">
    <w:nsid w:val="193E1812"/>
    <w:multiLevelType w:val="hybridMultilevel"/>
    <w:tmpl w:val="7BBAFE3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637F5CFD"/>
    <w:multiLevelType w:val="hybridMultilevel"/>
    <w:tmpl w:val="B4CEF31E"/>
    <w:lvl w:ilvl="0" w:tplc="4BE2B358">
      <w:start w:val="1"/>
      <w:numFmt w:val="lowerLetter"/>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681F49C9"/>
    <w:multiLevelType w:val="hybridMultilevel"/>
    <w:tmpl w:val="B3A2BDA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192308171">
    <w:abstractNumId w:val="10"/>
  </w:num>
  <w:num w:numId="2" w16cid:durableId="2129541440">
    <w:abstractNumId w:val="9"/>
  </w:num>
  <w:num w:numId="3" w16cid:durableId="1155341344">
    <w:abstractNumId w:val="7"/>
  </w:num>
  <w:num w:numId="4" w16cid:durableId="2056543937">
    <w:abstractNumId w:val="6"/>
  </w:num>
  <w:num w:numId="5" w16cid:durableId="1336570274">
    <w:abstractNumId w:val="5"/>
  </w:num>
  <w:num w:numId="6" w16cid:durableId="1325285177">
    <w:abstractNumId w:val="4"/>
  </w:num>
  <w:num w:numId="7" w16cid:durableId="1891066826">
    <w:abstractNumId w:val="8"/>
  </w:num>
  <w:num w:numId="8" w16cid:durableId="179583469">
    <w:abstractNumId w:val="3"/>
  </w:num>
  <w:num w:numId="9" w16cid:durableId="1386834586">
    <w:abstractNumId w:val="2"/>
  </w:num>
  <w:num w:numId="10" w16cid:durableId="1491216273">
    <w:abstractNumId w:val="1"/>
  </w:num>
  <w:num w:numId="11" w16cid:durableId="1023940320">
    <w:abstractNumId w:val="0"/>
  </w:num>
  <w:num w:numId="12" w16cid:durableId="1203177709">
    <w:abstractNumId w:val="11"/>
  </w:num>
  <w:num w:numId="13" w16cid:durableId="1621764337">
    <w:abstractNumId w:val="12"/>
  </w:num>
  <w:num w:numId="14" w16cid:durableId="17135746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DFD"/>
    <w:rsid w:val="00010B12"/>
    <w:rsid w:val="000120F4"/>
    <w:rsid w:val="000138FC"/>
    <w:rsid w:val="000531B8"/>
    <w:rsid w:val="00062527"/>
    <w:rsid w:val="000626B5"/>
    <w:rsid w:val="00082FBA"/>
    <w:rsid w:val="000C03CF"/>
    <w:rsid w:val="000C167A"/>
    <w:rsid w:val="00156B90"/>
    <w:rsid w:val="0017223A"/>
    <w:rsid w:val="00187EE1"/>
    <w:rsid w:val="001906CF"/>
    <w:rsid w:val="001C4E06"/>
    <w:rsid w:val="00236290"/>
    <w:rsid w:val="002468F2"/>
    <w:rsid w:val="00260350"/>
    <w:rsid w:val="00262970"/>
    <w:rsid w:val="002D38E2"/>
    <w:rsid w:val="002F3726"/>
    <w:rsid w:val="002F7B0F"/>
    <w:rsid w:val="00322E07"/>
    <w:rsid w:val="00326C6B"/>
    <w:rsid w:val="00340945"/>
    <w:rsid w:val="00345001"/>
    <w:rsid w:val="00370835"/>
    <w:rsid w:val="003D2DA6"/>
    <w:rsid w:val="003F3240"/>
    <w:rsid w:val="00436217"/>
    <w:rsid w:val="004402FD"/>
    <w:rsid w:val="00447860"/>
    <w:rsid w:val="004738C9"/>
    <w:rsid w:val="004804E8"/>
    <w:rsid w:val="00493FED"/>
    <w:rsid w:val="004A3AF8"/>
    <w:rsid w:val="004C0387"/>
    <w:rsid w:val="004C354E"/>
    <w:rsid w:val="00513C88"/>
    <w:rsid w:val="00534798"/>
    <w:rsid w:val="005351B6"/>
    <w:rsid w:val="00557F18"/>
    <w:rsid w:val="00563283"/>
    <w:rsid w:val="005A7DE1"/>
    <w:rsid w:val="00606066"/>
    <w:rsid w:val="00681FAB"/>
    <w:rsid w:val="0068343C"/>
    <w:rsid w:val="006D40DF"/>
    <w:rsid w:val="006F6380"/>
    <w:rsid w:val="00706BD3"/>
    <w:rsid w:val="007474DE"/>
    <w:rsid w:val="007E2F66"/>
    <w:rsid w:val="007F6079"/>
    <w:rsid w:val="00832C29"/>
    <w:rsid w:val="00835BB7"/>
    <w:rsid w:val="00865227"/>
    <w:rsid w:val="00875BFD"/>
    <w:rsid w:val="008908AE"/>
    <w:rsid w:val="008D7445"/>
    <w:rsid w:val="008F5A94"/>
    <w:rsid w:val="0091323A"/>
    <w:rsid w:val="00913F99"/>
    <w:rsid w:val="009217B1"/>
    <w:rsid w:val="0095210E"/>
    <w:rsid w:val="00996B43"/>
    <w:rsid w:val="00A26A0A"/>
    <w:rsid w:val="00A31D47"/>
    <w:rsid w:val="00A52A35"/>
    <w:rsid w:val="00A839BD"/>
    <w:rsid w:val="00AB1057"/>
    <w:rsid w:val="00AD0AC5"/>
    <w:rsid w:val="00AE2FF6"/>
    <w:rsid w:val="00AE3005"/>
    <w:rsid w:val="00B13525"/>
    <w:rsid w:val="00B400EE"/>
    <w:rsid w:val="00B70549"/>
    <w:rsid w:val="00C2633F"/>
    <w:rsid w:val="00C44D54"/>
    <w:rsid w:val="00C73C68"/>
    <w:rsid w:val="00CB5AD0"/>
    <w:rsid w:val="00CD6D15"/>
    <w:rsid w:val="00CE3B0B"/>
    <w:rsid w:val="00D10E64"/>
    <w:rsid w:val="00D52D4B"/>
    <w:rsid w:val="00D83D2F"/>
    <w:rsid w:val="00D842E8"/>
    <w:rsid w:val="00DB28F6"/>
    <w:rsid w:val="00DE33F8"/>
    <w:rsid w:val="00DE54A4"/>
    <w:rsid w:val="00DF719D"/>
    <w:rsid w:val="00E22DFD"/>
    <w:rsid w:val="00E7785C"/>
    <w:rsid w:val="00E80115"/>
    <w:rsid w:val="00E847F9"/>
    <w:rsid w:val="00F074C2"/>
    <w:rsid w:val="00F14B9A"/>
    <w:rsid w:val="00F46AF8"/>
    <w:rsid w:val="00F80BB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EF17F"/>
  <w15:docId w15:val="{2C7A6212-8ED6-4792-8048-8B6F93BF2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DFD"/>
  </w:style>
  <w:style w:type="paragraph" w:styleId="Heading1">
    <w:name w:val="heading 1"/>
    <w:basedOn w:val="Normal"/>
    <w:next w:val="Normal"/>
    <w:link w:val="Heading1Char"/>
    <w:uiPriority w:val="9"/>
    <w:qFormat/>
    <w:rsid w:val="00E847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847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847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847F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847F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847F9"/>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847F9"/>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847F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847F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E22DF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22DFD"/>
    <w:rPr>
      <w:rFonts w:eastAsiaTheme="minorEastAsia"/>
      <w:color w:val="5A5A5A" w:themeColor="text1" w:themeTint="A5"/>
      <w:spacing w:val="15"/>
    </w:rPr>
  </w:style>
  <w:style w:type="table" w:styleId="TableGrid">
    <w:name w:val="Table Grid"/>
    <w:basedOn w:val="TableNormal"/>
    <w:uiPriority w:val="39"/>
    <w:rsid w:val="00E22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42E8"/>
    <w:rPr>
      <w:color w:val="0563C1" w:themeColor="hyperlink"/>
      <w:u w:val="single"/>
    </w:rPr>
  </w:style>
  <w:style w:type="paragraph" w:styleId="BalloonText">
    <w:name w:val="Balloon Text"/>
    <w:basedOn w:val="Normal"/>
    <w:link w:val="BalloonTextChar"/>
    <w:uiPriority w:val="99"/>
    <w:semiHidden/>
    <w:unhideWhenUsed/>
    <w:rsid w:val="00D842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2E8"/>
    <w:rPr>
      <w:rFonts w:ascii="Segoe UI" w:hAnsi="Segoe UI" w:cs="Segoe UI"/>
      <w:sz w:val="18"/>
      <w:szCs w:val="18"/>
    </w:rPr>
  </w:style>
  <w:style w:type="paragraph" w:styleId="Header">
    <w:name w:val="header"/>
    <w:basedOn w:val="Normal"/>
    <w:link w:val="HeaderChar"/>
    <w:uiPriority w:val="99"/>
    <w:unhideWhenUsed/>
    <w:rsid w:val="002629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2970"/>
  </w:style>
  <w:style w:type="paragraph" w:styleId="Footer">
    <w:name w:val="footer"/>
    <w:basedOn w:val="Normal"/>
    <w:link w:val="FooterChar"/>
    <w:uiPriority w:val="99"/>
    <w:unhideWhenUsed/>
    <w:rsid w:val="002629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2970"/>
  </w:style>
  <w:style w:type="paragraph" w:styleId="ListParagraph">
    <w:name w:val="List Paragraph"/>
    <w:basedOn w:val="Normal"/>
    <w:uiPriority w:val="34"/>
    <w:qFormat/>
    <w:rsid w:val="00C44D54"/>
    <w:pPr>
      <w:ind w:left="720"/>
      <w:contextualSpacing/>
    </w:pPr>
  </w:style>
  <w:style w:type="paragraph" w:styleId="Bibliography">
    <w:name w:val="Bibliography"/>
    <w:basedOn w:val="Normal"/>
    <w:next w:val="Normal"/>
    <w:uiPriority w:val="37"/>
    <w:semiHidden/>
    <w:unhideWhenUsed/>
    <w:rsid w:val="00E847F9"/>
  </w:style>
  <w:style w:type="paragraph" w:styleId="BlockText">
    <w:name w:val="Block Text"/>
    <w:basedOn w:val="Normal"/>
    <w:uiPriority w:val="99"/>
    <w:semiHidden/>
    <w:unhideWhenUsed/>
    <w:rsid w:val="00E847F9"/>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eastAsiaTheme="minorEastAsia"/>
      <w:i/>
      <w:iCs/>
      <w:color w:val="5B9BD5" w:themeColor="accent1"/>
    </w:rPr>
  </w:style>
  <w:style w:type="paragraph" w:styleId="BodyText">
    <w:name w:val="Body Text"/>
    <w:basedOn w:val="Normal"/>
    <w:link w:val="BodyTextChar"/>
    <w:uiPriority w:val="99"/>
    <w:semiHidden/>
    <w:unhideWhenUsed/>
    <w:rsid w:val="00E847F9"/>
    <w:pPr>
      <w:spacing w:after="120"/>
    </w:pPr>
  </w:style>
  <w:style w:type="character" w:customStyle="1" w:styleId="BodyTextChar">
    <w:name w:val="Body Text Char"/>
    <w:basedOn w:val="DefaultParagraphFont"/>
    <w:link w:val="BodyText"/>
    <w:uiPriority w:val="99"/>
    <w:semiHidden/>
    <w:rsid w:val="00E847F9"/>
  </w:style>
  <w:style w:type="paragraph" w:styleId="BodyText2">
    <w:name w:val="Body Text 2"/>
    <w:basedOn w:val="Normal"/>
    <w:link w:val="BodyText2Char"/>
    <w:uiPriority w:val="99"/>
    <w:semiHidden/>
    <w:unhideWhenUsed/>
    <w:rsid w:val="00E847F9"/>
    <w:pPr>
      <w:spacing w:after="120" w:line="480" w:lineRule="auto"/>
    </w:pPr>
  </w:style>
  <w:style w:type="character" w:customStyle="1" w:styleId="BodyText2Char">
    <w:name w:val="Body Text 2 Char"/>
    <w:basedOn w:val="DefaultParagraphFont"/>
    <w:link w:val="BodyText2"/>
    <w:uiPriority w:val="99"/>
    <w:semiHidden/>
    <w:rsid w:val="00E847F9"/>
  </w:style>
  <w:style w:type="paragraph" w:styleId="BodyText3">
    <w:name w:val="Body Text 3"/>
    <w:basedOn w:val="Normal"/>
    <w:link w:val="BodyText3Char"/>
    <w:uiPriority w:val="99"/>
    <w:semiHidden/>
    <w:unhideWhenUsed/>
    <w:rsid w:val="00E847F9"/>
    <w:pPr>
      <w:spacing w:after="120"/>
    </w:pPr>
    <w:rPr>
      <w:sz w:val="16"/>
      <w:szCs w:val="16"/>
    </w:rPr>
  </w:style>
  <w:style w:type="character" w:customStyle="1" w:styleId="BodyText3Char">
    <w:name w:val="Body Text 3 Char"/>
    <w:basedOn w:val="DefaultParagraphFont"/>
    <w:link w:val="BodyText3"/>
    <w:uiPriority w:val="99"/>
    <w:semiHidden/>
    <w:rsid w:val="00E847F9"/>
    <w:rPr>
      <w:sz w:val="16"/>
      <w:szCs w:val="16"/>
    </w:rPr>
  </w:style>
  <w:style w:type="paragraph" w:styleId="BodyTextFirstIndent">
    <w:name w:val="Body Text First Indent"/>
    <w:basedOn w:val="BodyText"/>
    <w:link w:val="BodyTextFirstIndentChar"/>
    <w:uiPriority w:val="99"/>
    <w:semiHidden/>
    <w:unhideWhenUsed/>
    <w:rsid w:val="00E847F9"/>
    <w:pPr>
      <w:spacing w:after="160"/>
      <w:ind w:firstLine="360"/>
    </w:pPr>
  </w:style>
  <w:style w:type="character" w:customStyle="1" w:styleId="BodyTextFirstIndentChar">
    <w:name w:val="Body Text First Indent Char"/>
    <w:basedOn w:val="BodyTextChar"/>
    <w:link w:val="BodyTextFirstIndent"/>
    <w:uiPriority w:val="99"/>
    <w:semiHidden/>
    <w:rsid w:val="00E847F9"/>
  </w:style>
  <w:style w:type="paragraph" w:styleId="BodyTextIndent">
    <w:name w:val="Body Text Indent"/>
    <w:basedOn w:val="Normal"/>
    <w:link w:val="BodyTextIndentChar"/>
    <w:uiPriority w:val="99"/>
    <w:semiHidden/>
    <w:unhideWhenUsed/>
    <w:rsid w:val="00E847F9"/>
    <w:pPr>
      <w:spacing w:after="120"/>
      <w:ind w:left="283"/>
    </w:pPr>
  </w:style>
  <w:style w:type="character" w:customStyle="1" w:styleId="BodyTextIndentChar">
    <w:name w:val="Body Text Indent Char"/>
    <w:basedOn w:val="DefaultParagraphFont"/>
    <w:link w:val="BodyTextIndent"/>
    <w:uiPriority w:val="99"/>
    <w:semiHidden/>
    <w:rsid w:val="00E847F9"/>
  </w:style>
  <w:style w:type="paragraph" w:styleId="BodyTextFirstIndent2">
    <w:name w:val="Body Text First Indent 2"/>
    <w:basedOn w:val="BodyTextIndent"/>
    <w:link w:val="BodyTextFirstIndent2Char"/>
    <w:uiPriority w:val="99"/>
    <w:semiHidden/>
    <w:unhideWhenUsed/>
    <w:rsid w:val="00E847F9"/>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E847F9"/>
  </w:style>
  <w:style w:type="paragraph" w:styleId="BodyTextIndent2">
    <w:name w:val="Body Text Indent 2"/>
    <w:basedOn w:val="Normal"/>
    <w:link w:val="BodyTextIndent2Char"/>
    <w:uiPriority w:val="99"/>
    <w:semiHidden/>
    <w:unhideWhenUsed/>
    <w:rsid w:val="00E847F9"/>
    <w:pPr>
      <w:spacing w:after="120" w:line="480" w:lineRule="auto"/>
      <w:ind w:left="283"/>
    </w:pPr>
  </w:style>
  <w:style w:type="character" w:customStyle="1" w:styleId="BodyTextIndent2Char">
    <w:name w:val="Body Text Indent 2 Char"/>
    <w:basedOn w:val="DefaultParagraphFont"/>
    <w:link w:val="BodyTextIndent2"/>
    <w:uiPriority w:val="99"/>
    <w:semiHidden/>
    <w:rsid w:val="00E847F9"/>
  </w:style>
  <w:style w:type="paragraph" w:styleId="BodyTextIndent3">
    <w:name w:val="Body Text Indent 3"/>
    <w:basedOn w:val="Normal"/>
    <w:link w:val="BodyTextIndent3Char"/>
    <w:uiPriority w:val="99"/>
    <w:semiHidden/>
    <w:unhideWhenUsed/>
    <w:rsid w:val="00E847F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847F9"/>
    <w:rPr>
      <w:sz w:val="16"/>
      <w:szCs w:val="16"/>
    </w:rPr>
  </w:style>
  <w:style w:type="paragraph" w:styleId="Caption">
    <w:name w:val="caption"/>
    <w:basedOn w:val="Normal"/>
    <w:next w:val="Normal"/>
    <w:uiPriority w:val="35"/>
    <w:semiHidden/>
    <w:unhideWhenUsed/>
    <w:qFormat/>
    <w:rsid w:val="00E847F9"/>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E847F9"/>
    <w:pPr>
      <w:spacing w:after="0" w:line="240" w:lineRule="auto"/>
      <w:ind w:left="4252"/>
    </w:pPr>
  </w:style>
  <w:style w:type="character" w:customStyle="1" w:styleId="ClosingChar">
    <w:name w:val="Closing Char"/>
    <w:basedOn w:val="DefaultParagraphFont"/>
    <w:link w:val="Closing"/>
    <w:uiPriority w:val="99"/>
    <w:semiHidden/>
    <w:rsid w:val="00E847F9"/>
  </w:style>
  <w:style w:type="paragraph" w:styleId="CommentText">
    <w:name w:val="annotation text"/>
    <w:basedOn w:val="Normal"/>
    <w:link w:val="CommentTextChar"/>
    <w:uiPriority w:val="99"/>
    <w:semiHidden/>
    <w:unhideWhenUsed/>
    <w:rsid w:val="00E847F9"/>
    <w:pPr>
      <w:spacing w:line="240" w:lineRule="auto"/>
    </w:pPr>
    <w:rPr>
      <w:sz w:val="20"/>
      <w:szCs w:val="20"/>
    </w:rPr>
  </w:style>
  <w:style w:type="character" w:customStyle="1" w:styleId="CommentTextChar">
    <w:name w:val="Comment Text Char"/>
    <w:basedOn w:val="DefaultParagraphFont"/>
    <w:link w:val="CommentText"/>
    <w:uiPriority w:val="99"/>
    <w:semiHidden/>
    <w:rsid w:val="00E847F9"/>
    <w:rPr>
      <w:sz w:val="20"/>
      <w:szCs w:val="20"/>
    </w:rPr>
  </w:style>
  <w:style w:type="paragraph" w:styleId="CommentSubject">
    <w:name w:val="annotation subject"/>
    <w:basedOn w:val="CommentText"/>
    <w:next w:val="CommentText"/>
    <w:link w:val="CommentSubjectChar"/>
    <w:uiPriority w:val="99"/>
    <w:semiHidden/>
    <w:unhideWhenUsed/>
    <w:rsid w:val="00E847F9"/>
    <w:rPr>
      <w:b/>
      <w:bCs/>
    </w:rPr>
  </w:style>
  <w:style w:type="character" w:customStyle="1" w:styleId="CommentSubjectChar">
    <w:name w:val="Comment Subject Char"/>
    <w:basedOn w:val="CommentTextChar"/>
    <w:link w:val="CommentSubject"/>
    <w:uiPriority w:val="99"/>
    <w:semiHidden/>
    <w:rsid w:val="00E847F9"/>
    <w:rPr>
      <w:b/>
      <w:bCs/>
      <w:sz w:val="20"/>
      <w:szCs w:val="20"/>
    </w:rPr>
  </w:style>
  <w:style w:type="paragraph" w:styleId="Date">
    <w:name w:val="Date"/>
    <w:basedOn w:val="Normal"/>
    <w:next w:val="Normal"/>
    <w:link w:val="DateChar"/>
    <w:uiPriority w:val="99"/>
    <w:semiHidden/>
    <w:unhideWhenUsed/>
    <w:rsid w:val="00E847F9"/>
  </w:style>
  <w:style w:type="character" w:customStyle="1" w:styleId="DateChar">
    <w:name w:val="Date Char"/>
    <w:basedOn w:val="DefaultParagraphFont"/>
    <w:link w:val="Date"/>
    <w:uiPriority w:val="99"/>
    <w:semiHidden/>
    <w:rsid w:val="00E847F9"/>
  </w:style>
  <w:style w:type="paragraph" w:styleId="DocumentMap">
    <w:name w:val="Document Map"/>
    <w:basedOn w:val="Normal"/>
    <w:link w:val="DocumentMapChar"/>
    <w:uiPriority w:val="99"/>
    <w:semiHidden/>
    <w:unhideWhenUsed/>
    <w:rsid w:val="00E847F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847F9"/>
    <w:rPr>
      <w:rFonts w:ascii="Segoe UI" w:hAnsi="Segoe UI" w:cs="Segoe UI"/>
      <w:sz w:val="16"/>
      <w:szCs w:val="16"/>
    </w:rPr>
  </w:style>
  <w:style w:type="paragraph" w:styleId="E-mailSignature">
    <w:name w:val="E-mail Signature"/>
    <w:basedOn w:val="Normal"/>
    <w:link w:val="E-mailSignatureChar"/>
    <w:uiPriority w:val="99"/>
    <w:semiHidden/>
    <w:unhideWhenUsed/>
    <w:rsid w:val="00E847F9"/>
    <w:pPr>
      <w:spacing w:after="0" w:line="240" w:lineRule="auto"/>
    </w:pPr>
  </w:style>
  <w:style w:type="character" w:customStyle="1" w:styleId="E-mailSignatureChar">
    <w:name w:val="E-mail Signature Char"/>
    <w:basedOn w:val="DefaultParagraphFont"/>
    <w:link w:val="E-mailSignature"/>
    <w:uiPriority w:val="99"/>
    <w:semiHidden/>
    <w:rsid w:val="00E847F9"/>
  </w:style>
  <w:style w:type="paragraph" w:styleId="EndnoteText">
    <w:name w:val="endnote text"/>
    <w:basedOn w:val="Normal"/>
    <w:link w:val="EndnoteTextChar"/>
    <w:uiPriority w:val="99"/>
    <w:semiHidden/>
    <w:unhideWhenUsed/>
    <w:rsid w:val="00E847F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847F9"/>
    <w:rPr>
      <w:sz w:val="20"/>
      <w:szCs w:val="20"/>
    </w:rPr>
  </w:style>
  <w:style w:type="paragraph" w:styleId="EnvelopeAddress">
    <w:name w:val="envelope address"/>
    <w:basedOn w:val="Normal"/>
    <w:uiPriority w:val="99"/>
    <w:semiHidden/>
    <w:unhideWhenUsed/>
    <w:rsid w:val="00E847F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847F9"/>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E847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47F9"/>
    <w:rPr>
      <w:sz w:val="20"/>
      <w:szCs w:val="20"/>
    </w:rPr>
  </w:style>
  <w:style w:type="character" w:customStyle="1" w:styleId="Heading1Char">
    <w:name w:val="Heading 1 Char"/>
    <w:basedOn w:val="DefaultParagraphFont"/>
    <w:link w:val="Heading1"/>
    <w:uiPriority w:val="9"/>
    <w:rsid w:val="00E847F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847F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E847F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847F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847F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847F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847F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847F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847F9"/>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E847F9"/>
    <w:pPr>
      <w:spacing w:after="0" w:line="240" w:lineRule="auto"/>
    </w:pPr>
    <w:rPr>
      <w:i/>
      <w:iCs/>
    </w:rPr>
  </w:style>
  <w:style w:type="character" w:customStyle="1" w:styleId="HTMLAddressChar">
    <w:name w:val="HTML Address Char"/>
    <w:basedOn w:val="DefaultParagraphFont"/>
    <w:link w:val="HTMLAddress"/>
    <w:uiPriority w:val="99"/>
    <w:semiHidden/>
    <w:rsid w:val="00E847F9"/>
    <w:rPr>
      <w:i/>
      <w:iCs/>
    </w:rPr>
  </w:style>
  <w:style w:type="paragraph" w:styleId="HTMLPreformatted">
    <w:name w:val="HTML Preformatted"/>
    <w:basedOn w:val="Normal"/>
    <w:link w:val="HTMLPreformattedChar"/>
    <w:uiPriority w:val="99"/>
    <w:semiHidden/>
    <w:unhideWhenUsed/>
    <w:rsid w:val="00E847F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847F9"/>
    <w:rPr>
      <w:rFonts w:ascii="Consolas" w:hAnsi="Consolas"/>
      <w:sz w:val="20"/>
      <w:szCs w:val="20"/>
    </w:rPr>
  </w:style>
  <w:style w:type="paragraph" w:styleId="Index1">
    <w:name w:val="index 1"/>
    <w:basedOn w:val="Normal"/>
    <w:next w:val="Normal"/>
    <w:autoRedefine/>
    <w:uiPriority w:val="99"/>
    <w:semiHidden/>
    <w:unhideWhenUsed/>
    <w:rsid w:val="00E847F9"/>
    <w:pPr>
      <w:spacing w:after="0" w:line="240" w:lineRule="auto"/>
      <w:ind w:left="220" w:hanging="220"/>
    </w:pPr>
  </w:style>
  <w:style w:type="paragraph" w:styleId="Index2">
    <w:name w:val="index 2"/>
    <w:basedOn w:val="Normal"/>
    <w:next w:val="Normal"/>
    <w:autoRedefine/>
    <w:uiPriority w:val="99"/>
    <w:semiHidden/>
    <w:unhideWhenUsed/>
    <w:rsid w:val="00E847F9"/>
    <w:pPr>
      <w:spacing w:after="0" w:line="240" w:lineRule="auto"/>
      <w:ind w:left="440" w:hanging="220"/>
    </w:pPr>
  </w:style>
  <w:style w:type="paragraph" w:styleId="Index3">
    <w:name w:val="index 3"/>
    <w:basedOn w:val="Normal"/>
    <w:next w:val="Normal"/>
    <w:autoRedefine/>
    <w:uiPriority w:val="99"/>
    <w:semiHidden/>
    <w:unhideWhenUsed/>
    <w:rsid w:val="00E847F9"/>
    <w:pPr>
      <w:spacing w:after="0" w:line="240" w:lineRule="auto"/>
      <w:ind w:left="660" w:hanging="220"/>
    </w:pPr>
  </w:style>
  <w:style w:type="paragraph" w:styleId="Index4">
    <w:name w:val="index 4"/>
    <w:basedOn w:val="Normal"/>
    <w:next w:val="Normal"/>
    <w:autoRedefine/>
    <w:uiPriority w:val="99"/>
    <w:semiHidden/>
    <w:unhideWhenUsed/>
    <w:rsid w:val="00E847F9"/>
    <w:pPr>
      <w:spacing w:after="0" w:line="240" w:lineRule="auto"/>
      <w:ind w:left="880" w:hanging="220"/>
    </w:pPr>
  </w:style>
  <w:style w:type="paragraph" w:styleId="Index5">
    <w:name w:val="index 5"/>
    <w:basedOn w:val="Normal"/>
    <w:next w:val="Normal"/>
    <w:autoRedefine/>
    <w:uiPriority w:val="99"/>
    <w:semiHidden/>
    <w:unhideWhenUsed/>
    <w:rsid w:val="00E847F9"/>
    <w:pPr>
      <w:spacing w:after="0" w:line="240" w:lineRule="auto"/>
      <w:ind w:left="1100" w:hanging="220"/>
    </w:pPr>
  </w:style>
  <w:style w:type="paragraph" w:styleId="Index6">
    <w:name w:val="index 6"/>
    <w:basedOn w:val="Normal"/>
    <w:next w:val="Normal"/>
    <w:autoRedefine/>
    <w:uiPriority w:val="99"/>
    <w:semiHidden/>
    <w:unhideWhenUsed/>
    <w:rsid w:val="00E847F9"/>
    <w:pPr>
      <w:spacing w:after="0" w:line="240" w:lineRule="auto"/>
      <w:ind w:left="1320" w:hanging="220"/>
    </w:pPr>
  </w:style>
  <w:style w:type="paragraph" w:styleId="Index7">
    <w:name w:val="index 7"/>
    <w:basedOn w:val="Normal"/>
    <w:next w:val="Normal"/>
    <w:autoRedefine/>
    <w:uiPriority w:val="99"/>
    <w:semiHidden/>
    <w:unhideWhenUsed/>
    <w:rsid w:val="00E847F9"/>
    <w:pPr>
      <w:spacing w:after="0" w:line="240" w:lineRule="auto"/>
      <w:ind w:left="1540" w:hanging="220"/>
    </w:pPr>
  </w:style>
  <w:style w:type="paragraph" w:styleId="Index8">
    <w:name w:val="index 8"/>
    <w:basedOn w:val="Normal"/>
    <w:next w:val="Normal"/>
    <w:autoRedefine/>
    <w:uiPriority w:val="99"/>
    <w:semiHidden/>
    <w:unhideWhenUsed/>
    <w:rsid w:val="00E847F9"/>
    <w:pPr>
      <w:spacing w:after="0" w:line="240" w:lineRule="auto"/>
      <w:ind w:left="1760" w:hanging="220"/>
    </w:pPr>
  </w:style>
  <w:style w:type="paragraph" w:styleId="Index9">
    <w:name w:val="index 9"/>
    <w:basedOn w:val="Normal"/>
    <w:next w:val="Normal"/>
    <w:autoRedefine/>
    <w:uiPriority w:val="99"/>
    <w:semiHidden/>
    <w:unhideWhenUsed/>
    <w:rsid w:val="00E847F9"/>
    <w:pPr>
      <w:spacing w:after="0" w:line="240" w:lineRule="auto"/>
      <w:ind w:left="1980" w:hanging="220"/>
    </w:pPr>
  </w:style>
  <w:style w:type="paragraph" w:styleId="IndexHeading">
    <w:name w:val="index heading"/>
    <w:basedOn w:val="Normal"/>
    <w:next w:val="Index1"/>
    <w:uiPriority w:val="99"/>
    <w:semiHidden/>
    <w:unhideWhenUsed/>
    <w:rsid w:val="00E847F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847F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847F9"/>
    <w:rPr>
      <w:i/>
      <w:iCs/>
      <w:color w:val="5B9BD5" w:themeColor="accent1"/>
    </w:rPr>
  </w:style>
  <w:style w:type="paragraph" w:styleId="List">
    <w:name w:val="List"/>
    <w:basedOn w:val="Normal"/>
    <w:uiPriority w:val="99"/>
    <w:semiHidden/>
    <w:unhideWhenUsed/>
    <w:rsid w:val="00E847F9"/>
    <w:pPr>
      <w:ind w:left="283" w:hanging="283"/>
      <w:contextualSpacing/>
    </w:pPr>
  </w:style>
  <w:style w:type="paragraph" w:styleId="List2">
    <w:name w:val="List 2"/>
    <w:basedOn w:val="Normal"/>
    <w:uiPriority w:val="99"/>
    <w:semiHidden/>
    <w:unhideWhenUsed/>
    <w:rsid w:val="00E847F9"/>
    <w:pPr>
      <w:ind w:left="566" w:hanging="283"/>
      <w:contextualSpacing/>
    </w:pPr>
  </w:style>
  <w:style w:type="paragraph" w:styleId="List3">
    <w:name w:val="List 3"/>
    <w:basedOn w:val="Normal"/>
    <w:uiPriority w:val="99"/>
    <w:semiHidden/>
    <w:unhideWhenUsed/>
    <w:rsid w:val="00E847F9"/>
    <w:pPr>
      <w:ind w:left="849" w:hanging="283"/>
      <w:contextualSpacing/>
    </w:pPr>
  </w:style>
  <w:style w:type="paragraph" w:styleId="List4">
    <w:name w:val="List 4"/>
    <w:basedOn w:val="Normal"/>
    <w:uiPriority w:val="99"/>
    <w:semiHidden/>
    <w:unhideWhenUsed/>
    <w:rsid w:val="00E847F9"/>
    <w:pPr>
      <w:ind w:left="1132" w:hanging="283"/>
      <w:contextualSpacing/>
    </w:pPr>
  </w:style>
  <w:style w:type="paragraph" w:styleId="List5">
    <w:name w:val="List 5"/>
    <w:basedOn w:val="Normal"/>
    <w:uiPriority w:val="99"/>
    <w:semiHidden/>
    <w:unhideWhenUsed/>
    <w:rsid w:val="00E847F9"/>
    <w:pPr>
      <w:ind w:left="1415" w:hanging="283"/>
      <w:contextualSpacing/>
    </w:pPr>
  </w:style>
  <w:style w:type="paragraph" w:styleId="ListBullet">
    <w:name w:val="List Bullet"/>
    <w:basedOn w:val="Normal"/>
    <w:uiPriority w:val="99"/>
    <w:semiHidden/>
    <w:unhideWhenUsed/>
    <w:rsid w:val="00E847F9"/>
    <w:pPr>
      <w:numPr>
        <w:numId w:val="2"/>
      </w:numPr>
      <w:contextualSpacing/>
    </w:pPr>
  </w:style>
  <w:style w:type="paragraph" w:styleId="ListBullet2">
    <w:name w:val="List Bullet 2"/>
    <w:basedOn w:val="Normal"/>
    <w:uiPriority w:val="99"/>
    <w:semiHidden/>
    <w:unhideWhenUsed/>
    <w:rsid w:val="00E847F9"/>
    <w:pPr>
      <w:numPr>
        <w:numId w:val="3"/>
      </w:numPr>
      <w:contextualSpacing/>
    </w:pPr>
  </w:style>
  <w:style w:type="paragraph" w:styleId="ListBullet3">
    <w:name w:val="List Bullet 3"/>
    <w:basedOn w:val="Normal"/>
    <w:uiPriority w:val="99"/>
    <w:semiHidden/>
    <w:unhideWhenUsed/>
    <w:rsid w:val="00E847F9"/>
    <w:pPr>
      <w:numPr>
        <w:numId w:val="4"/>
      </w:numPr>
      <w:contextualSpacing/>
    </w:pPr>
  </w:style>
  <w:style w:type="paragraph" w:styleId="ListBullet4">
    <w:name w:val="List Bullet 4"/>
    <w:basedOn w:val="Normal"/>
    <w:uiPriority w:val="99"/>
    <w:semiHidden/>
    <w:unhideWhenUsed/>
    <w:rsid w:val="00E847F9"/>
    <w:pPr>
      <w:numPr>
        <w:numId w:val="5"/>
      </w:numPr>
      <w:contextualSpacing/>
    </w:pPr>
  </w:style>
  <w:style w:type="paragraph" w:styleId="ListBullet5">
    <w:name w:val="List Bullet 5"/>
    <w:basedOn w:val="Normal"/>
    <w:uiPriority w:val="99"/>
    <w:semiHidden/>
    <w:unhideWhenUsed/>
    <w:rsid w:val="00E847F9"/>
    <w:pPr>
      <w:numPr>
        <w:numId w:val="6"/>
      </w:numPr>
      <w:contextualSpacing/>
    </w:pPr>
  </w:style>
  <w:style w:type="paragraph" w:styleId="ListContinue">
    <w:name w:val="List Continue"/>
    <w:basedOn w:val="Normal"/>
    <w:uiPriority w:val="99"/>
    <w:semiHidden/>
    <w:unhideWhenUsed/>
    <w:rsid w:val="00E847F9"/>
    <w:pPr>
      <w:spacing w:after="120"/>
      <w:ind w:left="283"/>
      <w:contextualSpacing/>
    </w:pPr>
  </w:style>
  <w:style w:type="paragraph" w:styleId="ListContinue2">
    <w:name w:val="List Continue 2"/>
    <w:basedOn w:val="Normal"/>
    <w:uiPriority w:val="99"/>
    <w:semiHidden/>
    <w:unhideWhenUsed/>
    <w:rsid w:val="00E847F9"/>
    <w:pPr>
      <w:spacing w:after="120"/>
      <w:ind w:left="566"/>
      <w:contextualSpacing/>
    </w:pPr>
  </w:style>
  <w:style w:type="paragraph" w:styleId="ListContinue3">
    <w:name w:val="List Continue 3"/>
    <w:basedOn w:val="Normal"/>
    <w:uiPriority w:val="99"/>
    <w:semiHidden/>
    <w:unhideWhenUsed/>
    <w:rsid w:val="00E847F9"/>
    <w:pPr>
      <w:spacing w:after="120"/>
      <w:ind w:left="849"/>
      <w:contextualSpacing/>
    </w:pPr>
  </w:style>
  <w:style w:type="paragraph" w:styleId="ListContinue4">
    <w:name w:val="List Continue 4"/>
    <w:basedOn w:val="Normal"/>
    <w:uiPriority w:val="99"/>
    <w:semiHidden/>
    <w:unhideWhenUsed/>
    <w:rsid w:val="00E847F9"/>
    <w:pPr>
      <w:spacing w:after="120"/>
      <w:ind w:left="1132"/>
      <w:contextualSpacing/>
    </w:pPr>
  </w:style>
  <w:style w:type="paragraph" w:styleId="ListContinue5">
    <w:name w:val="List Continue 5"/>
    <w:basedOn w:val="Normal"/>
    <w:uiPriority w:val="99"/>
    <w:semiHidden/>
    <w:unhideWhenUsed/>
    <w:rsid w:val="00E847F9"/>
    <w:pPr>
      <w:spacing w:after="120"/>
      <w:ind w:left="1415"/>
      <w:contextualSpacing/>
    </w:pPr>
  </w:style>
  <w:style w:type="paragraph" w:styleId="ListNumber">
    <w:name w:val="List Number"/>
    <w:basedOn w:val="Normal"/>
    <w:uiPriority w:val="99"/>
    <w:semiHidden/>
    <w:unhideWhenUsed/>
    <w:rsid w:val="00E847F9"/>
    <w:pPr>
      <w:numPr>
        <w:numId w:val="7"/>
      </w:numPr>
      <w:contextualSpacing/>
    </w:pPr>
  </w:style>
  <w:style w:type="paragraph" w:styleId="ListNumber2">
    <w:name w:val="List Number 2"/>
    <w:basedOn w:val="Normal"/>
    <w:uiPriority w:val="99"/>
    <w:semiHidden/>
    <w:unhideWhenUsed/>
    <w:rsid w:val="00E847F9"/>
    <w:pPr>
      <w:numPr>
        <w:numId w:val="8"/>
      </w:numPr>
      <w:contextualSpacing/>
    </w:pPr>
  </w:style>
  <w:style w:type="paragraph" w:styleId="ListNumber3">
    <w:name w:val="List Number 3"/>
    <w:basedOn w:val="Normal"/>
    <w:uiPriority w:val="99"/>
    <w:semiHidden/>
    <w:unhideWhenUsed/>
    <w:rsid w:val="00E847F9"/>
    <w:pPr>
      <w:numPr>
        <w:numId w:val="9"/>
      </w:numPr>
      <w:contextualSpacing/>
    </w:pPr>
  </w:style>
  <w:style w:type="paragraph" w:styleId="ListNumber4">
    <w:name w:val="List Number 4"/>
    <w:basedOn w:val="Normal"/>
    <w:uiPriority w:val="99"/>
    <w:semiHidden/>
    <w:unhideWhenUsed/>
    <w:rsid w:val="00E847F9"/>
    <w:pPr>
      <w:numPr>
        <w:numId w:val="10"/>
      </w:numPr>
      <w:contextualSpacing/>
    </w:pPr>
  </w:style>
  <w:style w:type="paragraph" w:styleId="ListNumber5">
    <w:name w:val="List Number 5"/>
    <w:basedOn w:val="Normal"/>
    <w:uiPriority w:val="99"/>
    <w:semiHidden/>
    <w:unhideWhenUsed/>
    <w:rsid w:val="00E847F9"/>
    <w:pPr>
      <w:numPr>
        <w:numId w:val="11"/>
      </w:numPr>
      <w:contextualSpacing/>
    </w:pPr>
  </w:style>
  <w:style w:type="paragraph" w:styleId="MacroText">
    <w:name w:val="macro"/>
    <w:link w:val="MacroTextChar"/>
    <w:uiPriority w:val="99"/>
    <w:semiHidden/>
    <w:unhideWhenUsed/>
    <w:rsid w:val="00E847F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E847F9"/>
    <w:rPr>
      <w:rFonts w:ascii="Consolas" w:hAnsi="Consolas"/>
      <w:sz w:val="20"/>
      <w:szCs w:val="20"/>
    </w:rPr>
  </w:style>
  <w:style w:type="paragraph" w:styleId="MessageHeader">
    <w:name w:val="Message Header"/>
    <w:basedOn w:val="Normal"/>
    <w:link w:val="MessageHeaderChar"/>
    <w:uiPriority w:val="99"/>
    <w:semiHidden/>
    <w:unhideWhenUsed/>
    <w:rsid w:val="00E847F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847F9"/>
    <w:rPr>
      <w:rFonts w:asciiTheme="majorHAnsi" w:eastAsiaTheme="majorEastAsia" w:hAnsiTheme="majorHAnsi" w:cstheme="majorBidi"/>
      <w:sz w:val="24"/>
      <w:szCs w:val="24"/>
      <w:shd w:val="pct20" w:color="auto" w:fill="auto"/>
    </w:rPr>
  </w:style>
  <w:style w:type="paragraph" w:styleId="NoSpacing">
    <w:name w:val="No Spacing"/>
    <w:uiPriority w:val="1"/>
    <w:qFormat/>
    <w:rsid w:val="00E847F9"/>
    <w:pPr>
      <w:spacing w:after="0" w:line="240" w:lineRule="auto"/>
    </w:pPr>
  </w:style>
  <w:style w:type="paragraph" w:styleId="NormalWeb">
    <w:name w:val="Normal (Web)"/>
    <w:basedOn w:val="Normal"/>
    <w:uiPriority w:val="99"/>
    <w:semiHidden/>
    <w:unhideWhenUsed/>
    <w:rsid w:val="00E847F9"/>
    <w:rPr>
      <w:rFonts w:ascii="Times New Roman" w:hAnsi="Times New Roman" w:cs="Times New Roman"/>
      <w:sz w:val="24"/>
      <w:szCs w:val="24"/>
    </w:rPr>
  </w:style>
  <w:style w:type="paragraph" w:styleId="NormalIndent">
    <w:name w:val="Normal Indent"/>
    <w:basedOn w:val="Normal"/>
    <w:uiPriority w:val="99"/>
    <w:semiHidden/>
    <w:unhideWhenUsed/>
    <w:rsid w:val="00E847F9"/>
    <w:pPr>
      <w:ind w:left="720"/>
    </w:pPr>
  </w:style>
  <w:style w:type="paragraph" w:styleId="NoteHeading">
    <w:name w:val="Note Heading"/>
    <w:basedOn w:val="Normal"/>
    <w:next w:val="Normal"/>
    <w:link w:val="NoteHeadingChar"/>
    <w:uiPriority w:val="99"/>
    <w:semiHidden/>
    <w:unhideWhenUsed/>
    <w:rsid w:val="00E847F9"/>
    <w:pPr>
      <w:spacing w:after="0" w:line="240" w:lineRule="auto"/>
    </w:pPr>
  </w:style>
  <w:style w:type="character" w:customStyle="1" w:styleId="NoteHeadingChar">
    <w:name w:val="Note Heading Char"/>
    <w:basedOn w:val="DefaultParagraphFont"/>
    <w:link w:val="NoteHeading"/>
    <w:uiPriority w:val="99"/>
    <w:semiHidden/>
    <w:rsid w:val="00E847F9"/>
  </w:style>
  <w:style w:type="paragraph" w:styleId="PlainText">
    <w:name w:val="Plain Text"/>
    <w:basedOn w:val="Normal"/>
    <w:link w:val="PlainTextChar"/>
    <w:uiPriority w:val="99"/>
    <w:semiHidden/>
    <w:unhideWhenUsed/>
    <w:rsid w:val="00E847F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847F9"/>
    <w:rPr>
      <w:rFonts w:ascii="Consolas" w:hAnsi="Consolas"/>
      <w:sz w:val="21"/>
      <w:szCs w:val="21"/>
    </w:rPr>
  </w:style>
  <w:style w:type="paragraph" w:styleId="Quote">
    <w:name w:val="Quote"/>
    <w:basedOn w:val="Normal"/>
    <w:next w:val="Normal"/>
    <w:link w:val="QuoteChar"/>
    <w:uiPriority w:val="29"/>
    <w:qFormat/>
    <w:rsid w:val="00E847F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847F9"/>
    <w:rPr>
      <w:i/>
      <w:iCs/>
      <w:color w:val="404040" w:themeColor="text1" w:themeTint="BF"/>
    </w:rPr>
  </w:style>
  <w:style w:type="paragraph" w:styleId="Salutation">
    <w:name w:val="Salutation"/>
    <w:basedOn w:val="Normal"/>
    <w:next w:val="Normal"/>
    <w:link w:val="SalutationChar"/>
    <w:uiPriority w:val="99"/>
    <w:semiHidden/>
    <w:unhideWhenUsed/>
    <w:rsid w:val="00E847F9"/>
  </w:style>
  <w:style w:type="character" w:customStyle="1" w:styleId="SalutationChar">
    <w:name w:val="Salutation Char"/>
    <w:basedOn w:val="DefaultParagraphFont"/>
    <w:link w:val="Salutation"/>
    <w:uiPriority w:val="99"/>
    <w:semiHidden/>
    <w:rsid w:val="00E847F9"/>
  </w:style>
  <w:style w:type="paragraph" w:styleId="Signature">
    <w:name w:val="Signature"/>
    <w:basedOn w:val="Normal"/>
    <w:link w:val="SignatureChar"/>
    <w:uiPriority w:val="99"/>
    <w:semiHidden/>
    <w:unhideWhenUsed/>
    <w:rsid w:val="00E847F9"/>
    <w:pPr>
      <w:spacing w:after="0" w:line="240" w:lineRule="auto"/>
      <w:ind w:left="4252"/>
    </w:pPr>
  </w:style>
  <w:style w:type="character" w:customStyle="1" w:styleId="SignatureChar">
    <w:name w:val="Signature Char"/>
    <w:basedOn w:val="DefaultParagraphFont"/>
    <w:link w:val="Signature"/>
    <w:uiPriority w:val="99"/>
    <w:semiHidden/>
    <w:rsid w:val="00E847F9"/>
  </w:style>
  <w:style w:type="paragraph" w:styleId="Title">
    <w:name w:val="Title"/>
    <w:basedOn w:val="Normal"/>
    <w:next w:val="Normal"/>
    <w:link w:val="TitleChar"/>
    <w:uiPriority w:val="10"/>
    <w:qFormat/>
    <w:rsid w:val="00E847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47F9"/>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E847F9"/>
    <w:pPr>
      <w:outlineLvl w:val="9"/>
    </w:pPr>
  </w:style>
  <w:style w:type="character" w:styleId="UnresolvedMention">
    <w:name w:val="Unresolved Mention"/>
    <w:basedOn w:val="DefaultParagraphFont"/>
    <w:uiPriority w:val="99"/>
    <w:semiHidden/>
    <w:unhideWhenUsed/>
    <w:rsid w:val="006D4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z.ceas@aon.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4D93B-1FB3-4690-9BB9-EB713F51C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Tonkin &amp; Taylor Group</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Smith</dc:creator>
  <cp:lastModifiedBy>Emilia Stocks</cp:lastModifiedBy>
  <cp:revision>4</cp:revision>
  <cp:lastPrinted>2016-11-03T21:11:00Z</cp:lastPrinted>
  <dcterms:created xsi:type="dcterms:W3CDTF">2021-11-23T03:35:00Z</dcterms:created>
  <dcterms:modified xsi:type="dcterms:W3CDTF">2024-12-18T02:07:00Z</dcterms:modified>
</cp:coreProperties>
</file>